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7699" w14:textId="77777777" w:rsidR="00175A9E" w:rsidRPr="0077238E" w:rsidRDefault="00175A9E" w:rsidP="00175A9E">
      <w:pPr>
        <w:rPr>
          <w:b/>
        </w:rPr>
      </w:pPr>
      <w:r w:rsidRPr="0077238E">
        <w:rPr>
          <w:b/>
        </w:rPr>
        <w:t>FOR IMMEDIATE RELEASE</w:t>
      </w:r>
      <w:r w:rsidRPr="0077238E">
        <w:rPr>
          <w:b/>
        </w:rPr>
        <w:tab/>
      </w:r>
      <w:r w:rsidRPr="0077238E">
        <w:rPr>
          <w:b/>
        </w:rPr>
        <w:tab/>
      </w:r>
      <w:r w:rsidRPr="0077238E">
        <w:rPr>
          <w:b/>
        </w:rPr>
        <w:tab/>
      </w:r>
      <w:r w:rsidRPr="0077238E">
        <w:rPr>
          <w:b/>
        </w:rPr>
        <w:tab/>
      </w:r>
    </w:p>
    <w:p w14:paraId="7D0A98AE" w14:textId="77777777" w:rsidR="00175A9E" w:rsidRPr="00B87573" w:rsidRDefault="00175A9E" w:rsidP="00175A9E">
      <w:pPr>
        <w:rPr>
          <w:b/>
          <w:highlight w:val="yellow"/>
        </w:rPr>
      </w:pPr>
      <w:r w:rsidRPr="0077238E">
        <w:rPr>
          <w:b/>
        </w:rPr>
        <w:t xml:space="preserve">Contact: </w:t>
      </w:r>
      <w:r w:rsidR="00B87573" w:rsidRPr="00B87573">
        <w:rPr>
          <w:b/>
          <w:highlight w:val="yellow"/>
        </w:rPr>
        <w:t>YOUR NAME</w:t>
      </w:r>
    </w:p>
    <w:p w14:paraId="1A9047E5" w14:textId="77777777" w:rsidR="00B87573" w:rsidRPr="00B87573" w:rsidRDefault="00B87573" w:rsidP="00175A9E">
      <w:pPr>
        <w:rPr>
          <w:b/>
          <w:highlight w:val="yellow"/>
        </w:rPr>
      </w:pPr>
      <w:r w:rsidRPr="00B87573">
        <w:rPr>
          <w:b/>
          <w:highlight w:val="yellow"/>
        </w:rPr>
        <w:t>YOUR PHONE</w:t>
      </w:r>
    </w:p>
    <w:p w14:paraId="2C22D942" w14:textId="77777777" w:rsidR="00B87573" w:rsidRPr="00B87573" w:rsidRDefault="00B87573" w:rsidP="00175A9E">
      <w:pPr>
        <w:rPr>
          <w:b/>
          <w:highlight w:val="yellow"/>
        </w:rPr>
      </w:pPr>
      <w:r w:rsidRPr="00B87573">
        <w:rPr>
          <w:b/>
          <w:highlight w:val="yellow"/>
        </w:rPr>
        <w:t>YOUR EMAIL</w:t>
      </w:r>
    </w:p>
    <w:p w14:paraId="4FF5943D" w14:textId="77777777" w:rsidR="00B87573" w:rsidRPr="0077238E" w:rsidRDefault="00B87573" w:rsidP="00175A9E">
      <w:pPr>
        <w:rPr>
          <w:b/>
        </w:rPr>
      </w:pPr>
      <w:r w:rsidRPr="00B87573">
        <w:rPr>
          <w:b/>
          <w:highlight w:val="yellow"/>
        </w:rPr>
        <w:t>YOUR WEB SITE</w:t>
      </w:r>
    </w:p>
    <w:p w14:paraId="1B44CB25" w14:textId="77777777" w:rsidR="008E5503" w:rsidRDefault="008C2839" w:rsidP="008E5503">
      <w:pPr>
        <w:jc w:val="center"/>
        <w:rPr>
          <w:b/>
        </w:rPr>
      </w:pPr>
      <w:r>
        <w:rPr>
          <w:b/>
        </w:rPr>
        <w:t xml:space="preserve">IT’S A GOOD TIME TO REMODEL </w:t>
      </w:r>
    </w:p>
    <w:p w14:paraId="3931FBE5" w14:textId="77777777" w:rsidR="00175A9E" w:rsidRPr="00C5458E" w:rsidRDefault="008C2839" w:rsidP="008E5503">
      <w:pPr>
        <w:jc w:val="center"/>
        <w:rPr>
          <w:rStyle w:val="text1"/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DURING NATIONAL </w:t>
      </w:r>
      <w:r w:rsidR="001205B9">
        <w:rPr>
          <w:b/>
        </w:rPr>
        <w:t xml:space="preserve">HOME </w:t>
      </w:r>
      <w:r>
        <w:rPr>
          <w:b/>
        </w:rPr>
        <w:t>REMODELING MONTH</w:t>
      </w:r>
    </w:p>
    <w:p w14:paraId="4D995589" w14:textId="77777777" w:rsidR="00175A9E" w:rsidRPr="00CD586D" w:rsidRDefault="00175A9E" w:rsidP="00175A9E">
      <w:pPr>
        <w:rPr>
          <w:b/>
        </w:rPr>
      </w:pPr>
    </w:p>
    <w:p w14:paraId="0E733E57" w14:textId="0ED9F44D" w:rsidR="00303D93" w:rsidRDefault="00B87573" w:rsidP="00CE3093">
      <w:pPr>
        <w:spacing w:line="360" w:lineRule="auto"/>
      </w:pPr>
      <w:r w:rsidRPr="00B87573">
        <w:rPr>
          <w:b/>
          <w:highlight w:val="yellow"/>
        </w:rPr>
        <w:t>CITY, STATE, DATE</w:t>
      </w:r>
      <w:r w:rsidR="00175A9E" w:rsidRPr="002279F1">
        <w:t xml:space="preserve"> –</w:t>
      </w:r>
      <w:r w:rsidR="002279F1" w:rsidRPr="002279F1">
        <w:t xml:space="preserve"> </w:t>
      </w:r>
      <w:r w:rsidR="00CE3093">
        <w:t xml:space="preserve">The </w:t>
      </w:r>
      <w:r w:rsidR="00240640">
        <w:t xml:space="preserve">median age of the </w:t>
      </w:r>
      <w:r w:rsidR="00CE3093">
        <w:t xml:space="preserve">American home is </w:t>
      </w:r>
      <w:r w:rsidR="00240640">
        <w:t>3</w:t>
      </w:r>
      <w:r w:rsidR="00044173">
        <w:t>9</w:t>
      </w:r>
      <w:r w:rsidR="00CE3093">
        <w:t xml:space="preserve"> years old. Add to th</w:t>
      </w:r>
      <w:r w:rsidR="00303D93">
        <w:t>at</w:t>
      </w:r>
      <w:r w:rsidR="00CE3093">
        <w:t xml:space="preserve"> the increasing price of </w:t>
      </w:r>
      <w:r w:rsidR="00303D93">
        <w:t>new construction</w:t>
      </w:r>
      <w:r w:rsidR="00CE3093">
        <w:t xml:space="preserve"> over the l</w:t>
      </w:r>
      <w:r w:rsidR="009B24EC">
        <w:t>ast decade and the grow</w:t>
      </w:r>
      <w:r w:rsidR="00566738">
        <w:t>ing</w:t>
      </w:r>
      <w:r w:rsidR="009B24EC">
        <w:t xml:space="preserve"> </w:t>
      </w:r>
      <w:r w:rsidR="00ED6CF5">
        <w:t>popularity of</w:t>
      </w:r>
      <w:r w:rsidR="00CE3093">
        <w:t xml:space="preserve"> television program</w:t>
      </w:r>
      <w:r w:rsidR="00566738">
        <w:t>s featuring dramatic home renovations</w:t>
      </w:r>
      <w:r w:rsidR="00CE3093">
        <w:t>, and it’s no wonder Americans spent an estimated $</w:t>
      </w:r>
      <w:r w:rsidR="00044173">
        <w:t>471</w:t>
      </w:r>
      <w:r w:rsidR="00240640">
        <w:t xml:space="preserve"> </w:t>
      </w:r>
      <w:r w:rsidR="00CE3093">
        <w:t xml:space="preserve">billion on home remodeling </w:t>
      </w:r>
      <w:r w:rsidR="000E76CA">
        <w:t xml:space="preserve">in </w:t>
      </w:r>
      <w:r w:rsidR="00044173">
        <w:t>the last four quarters</w:t>
      </w:r>
      <w:r w:rsidR="00CE3093">
        <w:t xml:space="preserve">. </w:t>
      </w:r>
      <w:r w:rsidR="00303D93">
        <w:t xml:space="preserve">During National </w:t>
      </w:r>
      <w:r w:rsidR="001205B9">
        <w:t xml:space="preserve">Home </w:t>
      </w:r>
      <w:r w:rsidR="00303D93">
        <w:t xml:space="preserve">Remodeling Month this May, </w:t>
      </w:r>
      <w:proofErr w:type="gramStart"/>
      <w:r w:rsidR="00EB2CAD">
        <w:t>home owners</w:t>
      </w:r>
      <w:proofErr w:type="gramEnd"/>
      <w:r w:rsidR="00EB2CAD">
        <w:t xml:space="preserve"> are encouraged to </w:t>
      </w:r>
      <w:r w:rsidR="00303D93">
        <w:t>take advantage of</w:t>
      </w:r>
      <w:r w:rsidR="00566738">
        <w:t xml:space="preserve"> a wide range of</w:t>
      </w:r>
      <w:r w:rsidR="00303D93">
        <w:t xml:space="preserve"> resources from the </w:t>
      </w:r>
      <w:r w:rsidRPr="00B87573">
        <w:rPr>
          <w:highlight w:val="yellow"/>
        </w:rPr>
        <w:t>YOUR LOCAL COUNCIL</w:t>
      </w:r>
      <w:r w:rsidR="00303D93">
        <w:t xml:space="preserve"> </w:t>
      </w:r>
      <w:r w:rsidR="00566738">
        <w:t xml:space="preserve">to </w:t>
      </w:r>
      <w:r w:rsidR="00303D93">
        <w:t xml:space="preserve">help </w:t>
      </w:r>
      <w:r w:rsidR="00EB2CAD">
        <w:t xml:space="preserve">them </w:t>
      </w:r>
      <w:r w:rsidR="00303D93">
        <w:t xml:space="preserve">make the best home improvement decisions. </w:t>
      </w:r>
    </w:p>
    <w:p w14:paraId="762B53B6" w14:textId="77777777" w:rsidR="00303D93" w:rsidRDefault="00303D93" w:rsidP="00CE3093">
      <w:pPr>
        <w:spacing w:line="360" w:lineRule="auto"/>
      </w:pPr>
    </w:p>
    <w:p w14:paraId="77377196" w14:textId="77777777" w:rsidR="00C96069" w:rsidRDefault="00566738" w:rsidP="00CE3093">
      <w:pPr>
        <w:spacing w:line="360" w:lineRule="auto"/>
      </w:pPr>
      <w:r>
        <w:t>R</w:t>
      </w:r>
      <w:r w:rsidR="00A61B8A">
        <w:t xml:space="preserve">emodeling </w:t>
      </w:r>
      <w:r w:rsidR="00CE3093">
        <w:t xml:space="preserve">offers </w:t>
      </w:r>
      <w:r w:rsidR="00303D93">
        <w:t>numerous</w:t>
      </w:r>
      <w:r w:rsidR="00CE3093">
        <w:t xml:space="preserve"> benefits to</w:t>
      </w:r>
      <w:r w:rsidR="00303D93">
        <w:t xml:space="preserve"> </w:t>
      </w:r>
      <w:proofErr w:type="gramStart"/>
      <w:r w:rsidR="00303D93">
        <w:t>home</w:t>
      </w:r>
      <w:r w:rsidR="00ED6CF5">
        <w:t xml:space="preserve"> </w:t>
      </w:r>
      <w:r w:rsidR="00A61B8A">
        <w:t>owners</w:t>
      </w:r>
      <w:proofErr w:type="gramEnd"/>
      <w:r w:rsidR="00A61B8A">
        <w:t xml:space="preserve"> </w:t>
      </w:r>
      <w:r w:rsidR="00303D93">
        <w:t xml:space="preserve">who want to change </w:t>
      </w:r>
      <w:r w:rsidR="00CE3093">
        <w:t xml:space="preserve">their living environment without </w:t>
      </w:r>
      <w:r w:rsidR="00303D93">
        <w:t>uprooting their family and moving</w:t>
      </w:r>
      <w:r w:rsidR="00EC3E80">
        <w:t xml:space="preserve">. </w:t>
      </w:r>
      <w:r w:rsidR="002279F1" w:rsidRPr="002279F1">
        <w:t xml:space="preserve">Home improvements can </w:t>
      </w:r>
      <w:r w:rsidR="002279F1">
        <w:t>a</w:t>
      </w:r>
      <w:r w:rsidR="002279F1" w:rsidRPr="002279F1">
        <w:t>dd</w:t>
      </w:r>
      <w:r w:rsidR="002279F1">
        <w:t xml:space="preserve"> </w:t>
      </w:r>
      <w:r w:rsidR="002279F1" w:rsidRPr="002279F1">
        <w:t xml:space="preserve">more </w:t>
      </w:r>
      <w:r w:rsidR="002279F1">
        <w:t>space</w:t>
      </w:r>
      <w:r w:rsidR="00EC3E80">
        <w:t xml:space="preserve"> for a growing family or older parent</w:t>
      </w:r>
      <w:r w:rsidR="002279F1">
        <w:t xml:space="preserve">, improve energy efficiency and increase the resale value of your home. </w:t>
      </w:r>
    </w:p>
    <w:p w14:paraId="250D8D17" w14:textId="77777777" w:rsidR="00ED6CF5" w:rsidRDefault="00ED6CF5" w:rsidP="00CE3093">
      <w:pPr>
        <w:spacing w:line="360" w:lineRule="auto"/>
      </w:pPr>
    </w:p>
    <w:p w14:paraId="13EA801A" w14:textId="77777777" w:rsidR="00ED6CF5" w:rsidRDefault="00ED6CF5" w:rsidP="00ED6CF5">
      <w:pPr>
        <w:spacing w:line="360" w:lineRule="auto"/>
      </w:pPr>
      <w:r>
        <w:t xml:space="preserve">“The most critical decision homeowners will make when embarking on a remodeling project is choosing the right professional for the job,” said </w:t>
      </w:r>
      <w:r w:rsidRPr="00B87573">
        <w:rPr>
          <w:bCs/>
          <w:highlight w:val="yellow"/>
        </w:rPr>
        <w:t>YOUR COUNCIL CHAIR.</w:t>
      </w:r>
      <w:r>
        <w:t xml:space="preserve"> “</w:t>
      </w:r>
      <w:r w:rsidRPr="00B87573">
        <w:rPr>
          <w:highlight w:val="yellow"/>
        </w:rPr>
        <w:t>YOUR LOCAL COUNCIL</w:t>
      </w:r>
      <w:r w:rsidRPr="008E1DEC">
        <w:t xml:space="preserve"> </w:t>
      </w:r>
      <w:r>
        <w:t xml:space="preserve">members are committed </w:t>
      </w:r>
      <w:r w:rsidRPr="008E1DEC">
        <w:t xml:space="preserve">to </w:t>
      </w:r>
      <w:r>
        <w:t>the industry, committed to quality construction and integrity, and most importantly, committed to the customer</w:t>
      </w:r>
      <w:r w:rsidRPr="008E1DEC">
        <w:t>.</w:t>
      </w:r>
      <w:r>
        <w:t>”</w:t>
      </w:r>
    </w:p>
    <w:p w14:paraId="264129A2" w14:textId="77777777" w:rsidR="00ED6CF5" w:rsidRPr="008E1DEC" w:rsidRDefault="00ED6CF5" w:rsidP="00CE3093">
      <w:pPr>
        <w:spacing w:line="360" w:lineRule="auto"/>
      </w:pPr>
    </w:p>
    <w:p w14:paraId="2CE6EA91" w14:textId="77777777" w:rsidR="004D0537" w:rsidRDefault="008E1DEC" w:rsidP="008C2839">
      <w:pPr>
        <w:spacing w:line="360" w:lineRule="auto"/>
      </w:pPr>
      <w:r w:rsidRPr="008E1DEC">
        <w:t xml:space="preserve">Hiring a </w:t>
      </w:r>
      <w:r w:rsidR="00B87573" w:rsidRPr="00B87573">
        <w:rPr>
          <w:highlight w:val="yellow"/>
        </w:rPr>
        <w:t>YOUR LOCAL COUNCIL</w:t>
      </w:r>
      <w:r w:rsidR="00B87573">
        <w:t xml:space="preserve"> </w:t>
      </w:r>
      <w:r w:rsidR="001A52DD">
        <w:t xml:space="preserve">remodeler </w:t>
      </w:r>
      <w:r w:rsidRPr="008E1DEC">
        <w:t xml:space="preserve">member </w:t>
      </w:r>
      <w:r w:rsidR="00A923AB">
        <w:t xml:space="preserve">will help ensure </w:t>
      </w:r>
      <w:r w:rsidR="00303D93">
        <w:t xml:space="preserve">you’ll get </w:t>
      </w:r>
      <w:r w:rsidRPr="008E1DEC">
        <w:t xml:space="preserve">integrity, </w:t>
      </w:r>
      <w:proofErr w:type="gramStart"/>
      <w:r w:rsidRPr="008E1DEC">
        <w:t>professionalism</w:t>
      </w:r>
      <w:proofErr w:type="gramEnd"/>
      <w:r w:rsidRPr="008E1DEC">
        <w:t xml:space="preserve"> and expertise</w:t>
      </w:r>
      <w:r w:rsidR="001A52DD">
        <w:t xml:space="preserve"> through your renovation process</w:t>
      </w:r>
      <w:r w:rsidRPr="008E1DEC">
        <w:t xml:space="preserve">. </w:t>
      </w:r>
      <w:r w:rsidR="00A923AB" w:rsidRPr="008E1DEC">
        <w:t xml:space="preserve">Members </w:t>
      </w:r>
      <w:r w:rsidR="00A923AB">
        <w:t xml:space="preserve">pledge to adhere to </w:t>
      </w:r>
      <w:r w:rsidR="00AD66F9">
        <w:t>a strict</w:t>
      </w:r>
      <w:r w:rsidR="00B272A2">
        <w:t xml:space="preserve"> </w:t>
      </w:r>
      <w:r w:rsidR="004D0537" w:rsidRPr="008E1DEC">
        <w:t xml:space="preserve">code of </w:t>
      </w:r>
      <w:r w:rsidR="000E76CA" w:rsidRPr="008E1DEC">
        <w:t>ethics and</w:t>
      </w:r>
      <w:r w:rsidR="00A923AB">
        <w:t xml:space="preserve"> have access to </w:t>
      </w:r>
      <w:r w:rsidR="00A923AB" w:rsidRPr="008E1DEC">
        <w:t xml:space="preserve">the highest </w:t>
      </w:r>
      <w:r w:rsidR="00A923AB">
        <w:t>degree of training and professionalism</w:t>
      </w:r>
      <w:r w:rsidR="00A923AB" w:rsidRPr="008E1DEC">
        <w:t xml:space="preserve"> </w:t>
      </w:r>
      <w:r w:rsidR="00A923AB">
        <w:t xml:space="preserve">through </w:t>
      </w:r>
      <w:r w:rsidR="004D0537" w:rsidRPr="008E1DEC">
        <w:t xml:space="preserve">business and technical information </w:t>
      </w:r>
      <w:r w:rsidR="00AD66F9">
        <w:t xml:space="preserve">and </w:t>
      </w:r>
      <w:r w:rsidR="004D0537" w:rsidRPr="008E1DEC">
        <w:t>leading education programs</w:t>
      </w:r>
      <w:r w:rsidR="00A923AB">
        <w:t>.</w:t>
      </w:r>
      <w:r w:rsidR="004D0537" w:rsidRPr="008E1DEC">
        <w:t xml:space="preserve"> </w:t>
      </w:r>
      <w:r w:rsidR="00D06210">
        <w:t xml:space="preserve"> </w:t>
      </w:r>
    </w:p>
    <w:p w14:paraId="31C197CA" w14:textId="77777777" w:rsidR="000E76CA" w:rsidRPr="008E1DEC" w:rsidRDefault="000E76CA" w:rsidP="008C2839">
      <w:pPr>
        <w:spacing w:line="360" w:lineRule="auto"/>
      </w:pPr>
    </w:p>
    <w:p w14:paraId="6AE8F56D" w14:textId="77777777" w:rsidR="004D3DCC" w:rsidRPr="00175A9E" w:rsidRDefault="00B87573" w:rsidP="000E76CA">
      <w:pPr>
        <w:spacing w:line="360" w:lineRule="auto"/>
      </w:pPr>
      <w:r w:rsidRPr="00B87573">
        <w:rPr>
          <w:highlight w:val="yellow"/>
        </w:rPr>
        <w:t xml:space="preserve">LIST YOUR RESOURCES HERE. </w:t>
      </w:r>
      <w:r w:rsidR="00326BB8" w:rsidRPr="006F38FD">
        <w:t>The</w:t>
      </w:r>
      <w:r w:rsidR="00326BB8">
        <w:t xml:space="preserve"> National Association of Home Builders (NAHB) </w:t>
      </w:r>
      <w:r w:rsidR="00D3777C" w:rsidRPr="006F38FD">
        <w:t>Remodel</w:t>
      </w:r>
      <w:r w:rsidR="00326BB8">
        <w:t>e</w:t>
      </w:r>
      <w:r w:rsidR="00D3777C" w:rsidRPr="006F38FD">
        <w:t>rs</w:t>
      </w:r>
      <w:r w:rsidR="00ED4602">
        <w:t xml:space="preserve"> also</w:t>
      </w:r>
      <w:r w:rsidR="00EB2CAD">
        <w:t xml:space="preserve"> </w:t>
      </w:r>
      <w:r w:rsidR="00D3777C" w:rsidRPr="006F38FD">
        <w:t xml:space="preserve">has </w:t>
      </w:r>
      <w:r w:rsidR="00326BB8" w:rsidRPr="00ED4602">
        <w:t>online resources</w:t>
      </w:r>
      <w:r w:rsidR="00D3777C" w:rsidRPr="006F38FD">
        <w:t xml:space="preserve"> for consumer</w:t>
      </w:r>
      <w:r w:rsidR="00303D93" w:rsidRPr="006F38FD">
        <w:t>s</w:t>
      </w:r>
      <w:r w:rsidR="00D3777C" w:rsidRPr="006F38FD">
        <w:t xml:space="preserve"> looking to hire</w:t>
      </w:r>
      <w:r w:rsidR="00303D93" w:rsidRPr="006F38FD">
        <w:t xml:space="preserve"> a</w:t>
      </w:r>
      <w:r w:rsidR="00D3777C" w:rsidRPr="006F38FD">
        <w:t xml:space="preserve"> professional remodeler</w:t>
      </w:r>
      <w:r w:rsidR="00326BB8">
        <w:t xml:space="preserve">. </w:t>
      </w:r>
      <w:r w:rsidR="00326BB8" w:rsidRPr="006F38FD">
        <w:t xml:space="preserve">For more information on remodeling your home or finding a professional, visit </w:t>
      </w:r>
      <w:hyperlink r:id="rId6" w:history="1">
        <w:r w:rsidR="009B0FD9">
          <w:rPr>
            <w:rStyle w:val="Hyperlink"/>
          </w:rPr>
          <w:t>nahb.org/Other/Consumer-Resources</w:t>
        </w:r>
      </w:hyperlink>
      <w:r w:rsidR="00326BB8" w:rsidRPr="006F38FD">
        <w:t>.</w:t>
      </w:r>
      <w:r w:rsidR="009B0FD9">
        <w:t xml:space="preserve"> </w:t>
      </w:r>
      <w:r w:rsidR="00326BB8">
        <w:t xml:space="preserve"> </w:t>
      </w:r>
      <w:r w:rsidR="000E76CA">
        <w:t xml:space="preserve"> </w:t>
      </w:r>
    </w:p>
    <w:sectPr w:rsidR="004D3DCC" w:rsidRPr="00175A9E" w:rsidSect="00CD586D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3A57039"/>
    <w:multiLevelType w:val="multilevel"/>
    <w:tmpl w:val="0BA4D3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46CA5"/>
    <w:multiLevelType w:val="multilevel"/>
    <w:tmpl w:val="8CD690E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A14C1"/>
    <w:multiLevelType w:val="hybridMultilevel"/>
    <w:tmpl w:val="E2406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695284">
    <w:abstractNumId w:val="0"/>
  </w:num>
  <w:num w:numId="2" w16cid:durableId="1642269679">
    <w:abstractNumId w:val="1"/>
  </w:num>
  <w:num w:numId="3" w16cid:durableId="4780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DCC"/>
    <w:rsid w:val="00044173"/>
    <w:rsid w:val="000E76CA"/>
    <w:rsid w:val="001205B9"/>
    <w:rsid w:val="00141E61"/>
    <w:rsid w:val="00175A9E"/>
    <w:rsid w:val="001A52DD"/>
    <w:rsid w:val="001C0BB8"/>
    <w:rsid w:val="001C136D"/>
    <w:rsid w:val="0020373E"/>
    <w:rsid w:val="002279F1"/>
    <w:rsid w:val="00240640"/>
    <w:rsid w:val="002627EE"/>
    <w:rsid w:val="00264DE5"/>
    <w:rsid w:val="002913F9"/>
    <w:rsid w:val="002C334A"/>
    <w:rsid w:val="00303D93"/>
    <w:rsid w:val="00326BB8"/>
    <w:rsid w:val="00330DB6"/>
    <w:rsid w:val="00360859"/>
    <w:rsid w:val="003C5364"/>
    <w:rsid w:val="00420797"/>
    <w:rsid w:val="004D0537"/>
    <w:rsid w:val="004D3DCC"/>
    <w:rsid w:val="00523FC4"/>
    <w:rsid w:val="00527840"/>
    <w:rsid w:val="0056222C"/>
    <w:rsid w:val="00566738"/>
    <w:rsid w:val="0062038C"/>
    <w:rsid w:val="006342DD"/>
    <w:rsid w:val="00656F7F"/>
    <w:rsid w:val="00664E48"/>
    <w:rsid w:val="00680450"/>
    <w:rsid w:val="006A0B0E"/>
    <w:rsid w:val="006F38FD"/>
    <w:rsid w:val="007121E4"/>
    <w:rsid w:val="00754573"/>
    <w:rsid w:val="0076794D"/>
    <w:rsid w:val="0077238E"/>
    <w:rsid w:val="007D0F5E"/>
    <w:rsid w:val="007E07B5"/>
    <w:rsid w:val="00820424"/>
    <w:rsid w:val="0084262C"/>
    <w:rsid w:val="0085548D"/>
    <w:rsid w:val="0086210E"/>
    <w:rsid w:val="008A6FD5"/>
    <w:rsid w:val="008B133A"/>
    <w:rsid w:val="008C2839"/>
    <w:rsid w:val="008C6FE8"/>
    <w:rsid w:val="008E1DEC"/>
    <w:rsid w:val="008E5503"/>
    <w:rsid w:val="009437D3"/>
    <w:rsid w:val="00943897"/>
    <w:rsid w:val="009505E7"/>
    <w:rsid w:val="009929ED"/>
    <w:rsid w:val="009A58E0"/>
    <w:rsid w:val="009B0FD9"/>
    <w:rsid w:val="009B24EC"/>
    <w:rsid w:val="00A4730F"/>
    <w:rsid w:val="00A61B8A"/>
    <w:rsid w:val="00A923AB"/>
    <w:rsid w:val="00A93319"/>
    <w:rsid w:val="00AD66F9"/>
    <w:rsid w:val="00B13B68"/>
    <w:rsid w:val="00B272A2"/>
    <w:rsid w:val="00B53D01"/>
    <w:rsid w:val="00B741C8"/>
    <w:rsid w:val="00B87573"/>
    <w:rsid w:val="00BF2CF9"/>
    <w:rsid w:val="00C5458E"/>
    <w:rsid w:val="00C838CE"/>
    <w:rsid w:val="00C95993"/>
    <w:rsid w:val="00C96069"/>
    <w:rsid w:val="00CA7434"/>
    <w:rsid w:val="00CC6F45"/>
    <w:rsid w:val="00CD586D"/>
    <w:rsid w:val="00CE3093"/>
    <w:rsid w:val="00CF6937"/>
    <w:rsid w:val="00D06210"/>
    <w:rsid w:val="00D3777C"/>
    <w:rsid w:val="00D8382B"/>
    <w:rsid w:val="00DA6830"/>
    <w:rsid w:val="00DB4C09"/>
    <w:rsid w:val="00E21E22"/>
    <w:rsid w:val="00E60CF8"/>
    <w:rsid w:val="00E67E47"/>
    <w:rsid w:val="00E819B1"/>
    <w:rsid w:val="00EA248B"/>
    <w:rsid w:val="00EB2CAD"/>
    <w:rsid w:val="00EC3E80"/>
    <w:rsid w:val="00ED4602"/>
    <w:rsid w:val="00ED6CF5"/>
    <w:rsid w:val="00EF0C3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699FC7"/>
  <w15:chartTrackingRefBased/>
  <w15:docId w15:val="{59A372BB-D8F7-40A0-9F3A-0A8671B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A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xt1">
    <w:name w:val="text1"/>
    <w:rsid w:val="00BF2CF9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rsid w:val="009437D3"/>
    <w:pPr>
      <w:spacing w:before="100" w:beforeAutospacing="1" w:after="100" w:afterAutospacing="1" w:line="270" w:lineRule="atLeast"/>
    </w:pPr>
    <w:rPr>
      <w:rFonts w:ascii="Verdana" w:hAnsi="Verdana"/>
      <w:color w:val="000000"/>
      <w:sz w:val="18"/>
      <w:szCs w:val="18"/>
    </w:rPr>
  </w:style>
  <w:style w:type="character" w:styleId="Strong">
    <w:name w:val="Strong"/>
    <w:qFormat/>
    <w:rsid w:val="009437D3"/>
    <w:rPr>
      <w:b/>
      <w:bCs/>
    </w:rPr>
  </w:style>
  <w:style w:type="character" w:styleId="Hyperlink">
    <w:name w:val="Hyperlink"/>
    <w:rsid w:val="009437D3"/>
    <w:rPr>
      <w:color w:val="0000FF"/>
      <w:u w:val="single"/>
    </w:rPr>
  </w:style>
  <w:style w:type="paragraph" w:styleId="BodyTextIndent2">
    <w:name w:val="Body Text Indent 2"/>
    <w:basedOn w:val="Normal"/>
    <w:rsid w:val="00CA7434"/>
    <w:pPr>
      <w:spacing w:line="360" w:lineRule="auto"/>
      <w:ind w:firstLine="720"/>
      <w:jc w:val="both"/>
    </w:pPr>
  </w:style>
  <w:style w:type="paragraph" w:customStyle="1" w:styleId="msobody1">
    <w:name w:val="msobody1"/>
    <w:basedOn w:val="Normal"/>
    <w:rsid w:val="004D0537"/>
    <w:pPr>
      <w:spacing w:line="225" w:lineRule="atLeast"/>
    </w:pPr>
    <w:rPr>
      <w:color w:val="032C62"/>
      <w:sz w:val="18"/>
      <w:szCs w:val="18"/>
    </w:rPr>
  </w:style>
  <w:style w:type="character" w:styleId="FollowedHyperlink">
    <w:name w:val="FollowedHyperlink"/>
    <w:rsid w:val="00527840"/>
    <w:rPr>
      <w:color w:val="800080"/>
      <w:u w:val="single"/>
    </w:rPr>
  </w:style>
  <w:style w:type="character" w:styleId="CommentReference">
    <w:name w:val="annotation reference"/>
    <w:rsid w:val="00656F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6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6F7F"/>
  </w:style>
  <w:style w:type="paragraph" w:styleId="CommentSubject">
    <w:name w:val="annotation subject"/>
    <w:basedOn w:val="CommentText"/>
    <w:next w:val="CommentText"/>
    <w:link w:val="CommentSubjectChar"/>
    <w:rsid w:val="00656F7F"/>
    <w:rPr>
      <w:b/>
      <w:bCs/>
    </w:rPr>
  </w:style>
  <w:style w:type="character" w:customStyle="1" w:styleId="CommentSubjectChar">
    <w:name w:val="Comment Subject Char"/>
    <w:link w:val="CommentSubject"/>
    <w:rsid w:val="00656F7F"/>
    <w:rPr>
      <w:b/>
      <w:bCs/>
    </w:rPr>
  </w:style>
  <w:style w:type="paragraph" w:styleId="BalloonText">
    <w:name w:val="Balloon Text"/>
    <w:basedOn w:val="Normal"/>
    <w:link w:val="BalloonTextChar"/>
    <w:rsid w:val="00656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6F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CAD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B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hb.org/Other/Consumer-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7FF7-0307-4E21-A13C-61CE4282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International Builders' Show Draws More Than 90,000 Housing Professionals To Orlando Jan</vt:lpstr>
    </vt:vector>
  </TitlesOfParts>
  <Company>NAHB</Company>
  <LinksUpToDate>false</LinksUpToDate>
  <CharactersWithSpaces>1992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https://www.nahb.org/Other/Consumer-Resources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International Builders' Show Draws More Than 90,000 Housing Professionals To Orlando Jan</dc:title>
  <dc:subject/>
  <dc:creator>Niki Clark</dc:creator>
  <cp:keywords/>
  <dc:description/>
  <cp:lastModifiedBy>Haley Walters</cp:lastModifiedBy>
  <cp:revision>2</cp:revision>
  <dcterms:created xsi:type="dcterms:W3CDTF">2023-04-26T20:36:00Z</dcterms:created>
  <dcterms:modified xsi:type="dcterms:W3CDTF">2023-04-26T20:36:00Z</dcterms:modified>
</cp:coreProperties>
</file>