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C7763" w14:textId="6D7FCD97" w:rsidR="00D512A7" w:rsidRPr="00B16C6E" w:rsidRDefault="00D512A7" w:rsidP="00D512A7">
      <w:pPr>
        <w:pStyle w:val="Header"/>
        <w:tabs>
          <w:tab w:val="left" w:pos="720"/>
        </w:tabs>
        <w:ind w:left="-90"/>
        <w:jc w:val="center"/>
        <w:rPr>
          <w:rFonts w:ascii="Arial" w:hAnsi="Arial"/>
          <w:b/>
          <w:sz w:val="28"/>
          <w:lang w:val="en-US"/>
        </w:rPr>
      </w:pPr>
      <w:r>
        <w:rPr>
          <w:rFonts w:ascii="Arial" w:hAnsi="Arial"/>
          <w:b/>
          <w:sz w:val="28"/>
        </w:rPr>
        <w:t>GUIDELINES FOR NAHB'S STATE &amp; LOCAL ISSUES FUND</w:t>
      </w:r>
      <w:r w:rsidR="00B16C6E">
        <w:rPr>
          <w:rFonts w:ascii="Arial" w:hAnsi="Arial"/>
          <w:b/>
          <w:sz w:val="28"/>
          <w:lang w:val="en-US"/>
        </w:rPr>
        <w:t xml:space="preserve"> 20</w:t>
      </w:r>
      <w:r w:rsidR="00402528">
        <w:rPr>
          <w:rFonts w:ascii="Arial" w:hAnsi="Arial"/>
          <w:b/>
          <w:sz w:val="28"/>
          <w:lang w:val="en-US"/>
        </w:rPr>
        <w:t>2</w:t>
      </w:r>
      <w:r w:rsidR="00682AC9">
        <w:rPr>
          <w:rFonts w:ascii="Arial" w:hAnsi="Arial"/>
          <w:b/>
          <w:sz w:val="28"/>
          <w:lang w:val="en-US"/>
        </w:rPr>
        <w:t>4</w:t>
      </w:r>
    </w:p>
    <w:p w14:paraId="354CF0E0" w14:textId="77777777" w:rsidR="00D512A7" w:rsidRDefault="00D512A7" w:rsidP="00D512A7">
      <w:pPr>
        <w:pStyle w:val="Header"/>
        <w:tabs>
          <w:tab w:val="left" w:pos="720"/>
        </w:tabs>
        <w:ind w:left="-90"/>
        <w:rPr>
          <w:rFonts w:ascii="Arial" w:hAnsi="Arial"/>
        </w:rPr>
      </w:pPr>
    </w:p>
    <w:p w14:paraId="1C1D05BD" w14:textId="320B22E9" w:rsidR="0000303D" w:rsidRPr="00AA1744" w:rsidRDefault="00D512A7" w:rsidP="0000303D">
      <w:pPr>
        <w:pStyle w:val="Header"/>
        <w:numPr>
          <w:ilvl w:val="0"/>
          <w:numId w:val="7"/>
        </w:numPr>
        <w:tabs>
          <w:tab w:val="left" w:pos="720"/>
        </w:tabs>
        <w:ind w:hanging="720"/>
        <w:rPr>
          <w:rFonts w:ascii="Arial" w:hAnsi="Arial"/>
          <w:lang w:val="en-US"/>
        </w:rPr>
      </w:pPr>
      <w:r>
        <w:rPr>
          <w:rFonts w:ascii="Arial" w:hAnsi="Arial"/>
        </w:rPr>
        <w:t>Financial assistance is available to provide support to state and local H</w:t>
      </w:r>
      <w:r w:rsidR="00B17742">
        <w:rPr>
          <w:rFonts w:ascii="Arial" w:hAnsi="Arial"/>
          <w:lang w:val="en-US"/>
        </w:rPr>
        <w:t xml:space="preserve">ome </w:t>
      </w:r>
      <w:r>
        <w:rPr>
          <w:rFonts w:ascii="Arial" w:hAnsi="Arial"/>
        </w:rPr>
        <w:t>B</w:t>
      </w:r>
      <w:r w:rsidR="00B17742">
        <w:rPr>
          <w:rFonts w:ascii="Arial" w:hAnsi="Arial"/>
          <w:lang w:val="en-US"/>
        </w:rPr>
        <w:t xml:space="preserve">uilder </w:t>
      </w:r>
      <w:r>
        <w:rPr>
          <w:rFonts w:ascii="Arial" w:hAnsi="Arial"/>
        </w:rPr>
        <w:t>A</w:t>
      </w:r>
      <w:r w:rsidR="00B17742">
        <w:rPr>
          <w:rFonts w:ascii="Arial" w:hAnsi="Arial"/>
          <w:lang w:val="en-US"/>
        </w:rPr>
        <w:t>ssociation</w:t>
      </w:r>
      <w:r>
        <w:rPr>
          <w:rFonts w:ascii="Arial" w:hAnsi="Arial"/>
        </w:rPr>
        <w:t>s</w:t>
      </w:r>
      <w:r w:rsidR="00B17742">
        <w:rPr>
          <w:rFonts w:ascii="Arial" w:hAnsi="Arial"/>
          <w:lang w:val="en-US"/>
        </w:rPr>
        <w:t xml:space="preserve"> (HBA)</w:t>
      </w:r>
      <w:r>
        <w:rPr>
          <w:rFonts w:ascii="Arial" w:hAnsi="Arial"/>
        </w:rPr>
        <w:t xml:space="preserve"> in order to successfully deal with a legislative,</w:t>
      </w:r>
      <w:r w:rsidR="00F12CB1">
        <w:rPr>
          <w:rFonts w:ascii="Arial" w:hAnsi="Arial"/>
          <w:lang w:val="en-US"/>
        </w:rPr>
        <w:t xml:space="preserve"> </w:t>
      </w:r>
      <w:r w:rsidR="00F12CB1" w:rsidRPr="00AA1744">
        <w:rPr>
          <w:rFonts w:ascii="Arial" w:hAnsi="Arial"/>
          <w:lang w:val="en-US"/>
        </w:rPr>
        <w:t>political, public relations,</w:t>
      </w:r>
      <w:r w:rsidRPr="00AA1744">
        <w:rPr>
          <w:rFonts w:ascii="Arial" w:hAnsi="Arial"/>
        </w:rPr>
        <w:t xml:space="preserve"> regulatory or ballot issue that has national significance (i.e. national implications beyond the HBA’s jurisdiction) or is a common industry problem </w:t>
      </w:r>
      <w:r w:rsidR="005608E3" w:rsidRPr="00AA1744">
        <w:rPr>
          <w:rFonts w:ascii="Arial" w:hAnsi="Arial"/>
          <w:lang w:val="en-US"/>
        </w:rPr>
        <w:t>for which the</w:t>
      </w:r>
      <w:r w:rsidRPr="00AA1744">
        <w:rPr>
          <w:rFonts w:ascii="Arial" w:hAnsi="Arial"/>
        </w:rPr>
        <w:t xml:space="preserve"> resolution could be precedent setting</w:t>
      </w:r>
      <w:r w:rsidR="00F12CB1" w:rsidRPr="00AA1744">
        <w:rPr>
          <w:rFonts w:ascii="Arial" w:hAnsi="Arial"/>
          <w:lang w:val="en-US"/>
        </w:rPr>
        <w:t xml:space="preserve"> or provide a toolkit for other HBAs.</w:t>
      </w:r>
    </w:p>
    <w:p w14:paraId="1FA308F4" w14:textId="77777777" w:rsidR="0010612D" w:rsidRPr="00AA1744" w:rsidRDefault="0010612D" w:rsidP="0010612D">
      <w:pPr>
        <w:pStyle w:val="Header"/>
        <w:tabs>
          <w:tab w:val="left" w:pos="720"/>
        </w:tabs>
        <w:ind w:left="720"/>
        <w:rPr>
          <w:rFonts w:ascii="Arial" w:hAnsi="Arial"/>
          <w:lang w:val="en-US"/>
        </w:rPr>
      </w:pPr>
    </w:p>
    <w:p w14:paraId="11998882" w14:textId="77777777" w:rsidR="0010612D" w:rsidRPr="00AA1744" w:rsidRDefault="00D512A7" w:rsidP="0010612D">
      <w:pPr>
        <w:pStyle w:val="Header"/>
        <w:numPr>
          <w:ilvl w:val="0"/>
          <w:numId w:val="7"/>
        </w:numPr>
        <w:tabs>
          <w:tab w:val="left" w:pos="720"/>
        </w:tabs>
        <w:ind w:hanging="720"/>
        <w:rPr>
          <w:rFonts w:ascii="Arial" w:hAnsi="Arial"/>
          <w:lang w:val="en-US"/>
        </w:rPr>
      </w:pPr>
      <w:r w:rsidRPr="00AA1744">
        <w:rPr>
          <w:rFonts w:ascii="Arial" w:hAnsi="Arial"/>
        </w:rPr>
        <w:t xml:space="preserve">Maximum NAHB financial assistance for any single </w:t>
      </w:r>
      <w:r w:rsidR="003F71E2" w:rsidRPr="00AA1744">
        <w:rPr>
          <w:rFonts w:ascii="Arial" w:hAnsi="Arial"/>
        </w:rPr>
        <w:t>application shall not exceed $20</w:t>
      </w:r>
      <w:r w:rsidRPr="00AA1744">
        <w:rPr>
          <w:rFonts w:ascii="Arial" w:hAnsi="Arial"/>
        </w:rPr>
        <w:t>,000 unless a motion is passed to increase the amount awarded.</w:t>
      </w:r>
    </w:p>
    <w:p w14:paraId="4A169F52" w14:textId="77777777" w:rsidR="0010612D" w:rsidRPr="00AA1744" w:rsidRDefault="0010612D" w:rsidP="0010612D">
      <w:pPr>
        <w:pStyle w:val="ListParagraph"/>
        <w:rPr>
          <w:rFonts w:ascii="Arial" w:hAnsi="Arial"/>
        </w:rPr>
      </w:pPr>
    </w:p>
    <w:p w14:paraId="7BA070EC" w14:textId="1BFBD73C" w:rsidR="0010612D" w:rsidRPr="00AA1744" w:rsidRDefault="00D512A7" w:rsidP="0010612D">
      <w:pPr>
        <w:pStyle w:val="Header"/>
        <w:numPr>
          <w:ilvl w:val="0"/>
          <w:numId w:val="7"/>
        </w:numPr>
        <w:tabs>
          <w:tab w:val="left" w:pos="720"/>
        </w:tabs>
        <w:ind w:hanging="720"/>
        <w:rPr>
          <w:rFonts w:ascii="Arial" w:hAnsi="Arial"/>
          <w:lang w:val="en-US"/>
        </w:rPr>
      </w:pPr>
      <w:r w:rsidRPr="00AA1744">
        <w:rPr>
          <w:rFonts w:ascii="Arial" w:hAnsi="Arial"/>
        </w:rPr>
        <w:t>The applying association shall provide a statement of financial and staff support to the issue and must demonstrate that the HBA leadership and membership are committed to the effort</w:t>
      </w:r>
      <w:r w:rsidR="00D76E6F" w:rsidRPr="00AA1744">
        <w:rPr>
          <w:rFonts w:ascii="Arial" w:hAnsi="Arial"/>
          <w:lang w:val="en-US"/>
        </w:rPr>
        <w:t>.</w:t>
      </w:r>
    </w:p>
    <w:p w14:paraId="5519185A" w14:textId="77777777" w:rsidR="0010612D" w:rsidRPr="00AA1744" w:rsidRDefault="0010612D" w:rsidP="0010612D">
      <w:pPr>
        <w:pStyle w:val="ListParagraph"/>
        <w:rPr>
          <w:rFonts w:ascii="Arial" w:hAnsi="Arial"/>
        </w:rPr>
      </w:pPr>
    </w:p>
    <w:p w14:paraId="092BB23F" w14:textId="77777777" w:rsidR="00845095" w:rsidRPr="00AA1744" w:rsidRDefault="00D512A7" w:rsidP="0010612D">
      <w:pPr>
        <w:pStyle w:val="Header"/>
        <w:numPr>
          <w:ilvl w:val="0"/>
          <w:numId w:val="7"/>
        </w:numPr>
        <w:tabs>
          <w:tab w:val="left" w:pos="720"/>
        </w:tabs>
        <w:ind w:hanging="720"/>
        <w:rPr>
          <w:rFonts w:ascii="Arial" w:hAnsi="Arial"/>
          <w:lang w:val="en-US"/>
        </w:rPr>
      </w:pPr>
      <w:r w:rsidRPr="00AA1744">
        <w:rPr>
          <w:rFonts w:ascii="Arial" w:hAnsi="Arial"/>
        </w:rPr>
        <w:t xml:space="preserve">The NAHB application materials </w:t>
      </w:r>
      <w:r w:rsidR="00E97657" w:rsidRPr="00AA1744">
        <w:rPr>
          <w:rFonts w:ascii="Arial" w:hAnsi="Arial"/>
          <w:lang w:val="en-US"/>
        </w:rPr>
        <w:t>should</w:t>
      </w:r>
      <w:r w:rsidRPr="00AA1744">
        <w:rPr>
          <w:rFonts w:ascii="Arial" w:hAnsi="Arial"/>
        </w:rPr>
        <w:t xml:space="preserve"> include a statement of</w:t>
      </w:r>
      <w:r w:rsidR="00E53D33" w:rsidRPr="00AA1744">
        <w:rPr>
          <w:rFonts w:ascii="Arial" w:hAnsi="Arial"/>
          <w:lang w:val="en-US"/>
        </w:rPr>
        <w:t xml:space="preserve"> </w:t>
      </w:r>
      <w:r w:rsidR="00845095" w:rsidRPr="00AA1744">
        <w:rPr>
          <w:rFonts w:ascii="Arial" w:hAnsi="Arial"/>
          <w:lang w:val="en-US"/>
        </w:rPr>
        <w:t xml:space="preserve">received and projected </w:t>
      </w:r>
      <w:r w:rsidRPr="00AA1744">
        <w:rPr>
          <w:rFonts w:ascii="Arial" w:hAnsi="Arial"/>
        </w:rPr>
        <w:t>support from local HBAs (for state HBA requests) or the state HBA (for local HBA requests).</w:t>
      </w:r>
      <w:r w:rsidR="00B17742" w:rsidRPr="00AA1744">
        <w:rPr>
          <w:rFonts w:ascii="Arial" w:hAnsi="Arial"/>
          <w:lang w:val="en-US"/>
        </w:rPr>
        <w:t xml:space="preserve">  </w:t>
      </w:r>
    </w:p>
    <w:p w14:paraId="6C61D88D" w14:textId="77777777" w:rsidR="00845095" w:rsidRPr="00AA1744" w:rsidRDefault="00845095" w:rsidP="00845095">
      <w:pPr>
        <w:pStyle w:val="ListParagraph"/>
        <w:rPr>
          <w:rFonts w:ascii="Arial" w:hAnsi="Arial"/>
        </w:rPr>
      </w:pPr>
    </w:p>
    <w:p w14:paraId="1525FBF2" w14:textId="43009A49" w:rsidR="0010612D" w:rsidRPr="00AA1744" w:rsidRDefault="00B17742" w:rsidP="0010612D">
      <w:pPr>
        <w:pStyle w:val="Header"/>
        <w:numPr>
          <w:ilvl w:val="0"/>
          <w:numId w:val="7"/>
        </w:numPr>
        <w:tabs>
          <w:tab w:val="left" w:pos="720"/>
        </w:tabs>
        <w:ind w:hanging="720"/>
        <w:rPr>
          <w:rFonts w:ascii="Arial" w:hAnsi="Arial"/>
          <w:lang w:val="en-US"/>
        </w:rPr>
      </w:pPr>
      <w:r w:rsidRPr="00AA1744">
        <w:rPr>
          <w:rFonts w:ascii="Arial" w:hAnsi="Arial"/>
          <w:lang w:val="en-US"/>
        </w:rPr>
        <w:t xml:space="preserve">The applicant HBA must </w:t>
      </w:r>
      <w:proofErr w:type="gramStart"/>
      <w:r w:rsidRPr="00AA1744">
        <w:rPr>
          <w:rFonts w:ascii="Arial" w:hAnsi="Arial"/>
          <w:lang w:val="en-US"/>
        </w:rPr>
        <w:t>be in compliance with</w:t>
      </w:r>
      <w:proofErr w:type="gramEnd"/>
      <w:r w:rsidRPr="00AA1744">
        <w:rPr>
          <w:rFonts w:ascii="Arial" w:hAnsi="Arial"/>
          <w:lang w:val="en-US"/>
        </w:rPr>
        <w:t xml:space="preserve"> NAHB rules, </w:t>
      </w:r>
      <w:r w:rsidR="000972B0" w:rsidRPr="00AA1744">
        <w:rPr>
          <w:rFonts w:ascii="Arial" w:hAnsi="Arial"/>
          <w:lang w:val="en-US"/>
        </w:rPr>
        <w:t>regulations,</w:t>
      </w:r>
      <w:r w:rsidRPr="00AA1744">
        <w:rPr>
          <w:rFonts w:ascii="Arial" w:hAnsi="Arial"/>
          <w:lang w:val="en-US"/>
        </w:rPr>
        <w:t xml:space="preserve"> and policies, including an executed affiliation agreement.  </w:t>
      </w:r>
    </w:p>
    <w:p w14:paraId="6D3F4230" w14:textId="77777777" w:rsidR="0010612D" w:rsidRPr="00AA1744" w:rsidRDefault="0010612D" w:rsidP="000B2C16">
      <w:pPr>
        <w:pStyle w:val="ListParagraph"/>
        <w:ind w:left="0"/>
        <w:rPr>
          <w:rFonts w:ascii="Arial" w:hAnsi="Arial"/>
        </w:rPr>
      </w:pPr>
    </w:p>
    <w:p w14:paraId="482CB67F" w14:textId="28149BE4" w:rsidR="0010612D" w:rsidRPr="00AA1744" w:rsidRDefault="00F12CB1" w:rsidP="0010612D">
      <w:pPr>
        <w:pStyle w:val="Header"/>
        <w:numPr>
          <w:ilvl w:val="0"/>
          <w:numId w:val="7"/>
        </w:numPr>
        <w:tabs>
          <w:tab w:val="left" w:pos="720"/>
        </w:tabs>
        <w:ind w:hanging="720"/>
        <w:rPr>
          <w:rFonts w:ascii="Arial" w:hAnsi="Arial"/>
          <w:lang w:val="en-US"/>
        </w:rPr>
      </w:pPr>
      <w:r w:rsidRPr="00AA1744">
        <w:rPr>
          <w:rFonts w:ascii="Arial" w:hAnsi="Arial"/>
          <w:lang w:val="en-US"/>
        </w:rPr>
        <w:t>Financial investment by the applicant is not required</w:t>
      </w:r>
      <w:r w:rsidR="000972B0" w:rsidRPr="00AA1744">
        <w:rPr>
          <w:rFonts w:ascii="Arial" w:hAnsi="Arial"/>
          <w:lang w:val="en-US"/>
        </w:rPr>
        <w:t>.  However, if</w:t>
      </w:r>
      <w:r w:rsidR="00D512A7" w:rsidRPr="00AA1744">
        <w:rPr>
          <w:rFonts w:ascii="Arial" w:hAnsi="Arial"/>
        </w:rPr>
        <w:t xml:space="preserve"> there is no financial support from the local or state HBAs, a statement explaining the reasons shall be furnished.</w:t>
      </w:r>
    </w:p>
    <w:p w14:paraId="496CB8EC" w14:textId="77777777" w:rsidR="000B2C16" w:rsidRPr="00AA1744" w:rsidRDefault="000B2C16" w:rsidP="000B2C16">
      <w:pPr>
        <w:pStyle w:val="ListParagraph"/>
        <w:rPr>
          <w:rFonts w:ascii="Arial" w:hAnsi="Arial"/>
        </w:rPr>
      </w:pPr>
    </w:p>
    <w:p w14:paraId="39AD5398" w14:textId="498F6B20" w:rsidR="000B2C16" w:rsidRPr="00AA1744" w:rsidRDefault="000B2C16" w:rsidP="000B2C16">
      <w:pPr>
        <w:pStyle w:val="Header"/>
        <w:numPr>
          <w:ilvl w:val="0"/>
          <w:numId w:val="7"/>
        </w:numPr>
        <w:tabs>
          <w:tab w:val="left" w:pos="720"/>
        </w:tabs>
        <w:ind w:hanging="720"/>
        <w:rPr>
          <w:rFonts w:ascii="Arial" w:hAnsi="Arial"/>
          <w:lang w:val="en-US"/>
        </w:rPr>
      </w:pPr>
      <w:r w:rsidRPr="00AA1744">
        <w:rPr>
          <w:rFonts w:ascii="Arial" w:hAnsi="Arial"/>
          <w:lang w:val="en-US"/>
        </w:rPr>
        <w:t xml:space="preserve">The application shall include an estimated total budget for the project and, if applicable, an estimated cost breakdown </w:t>
      </w:r>
      <w:proofErr w:type="gramStart"/>
      <w:r w:rsidRPr="00AA1744">
        <w:rPr>
          <w:rFonts w:ascii="Arial" w:hAnsi="Arial"/>
          <w:lang w:val="en-US"/>
        </w:rPr>
        <w:t>in order to</w:t>
      </w:r>
      <w:proofErr w:type="gramEnd"/>
      <w:r w:rsidRPr="00AA1744">
        <w:rPr>
          <w:rFonts w:ascii="Arial" w:hAnsi="Arial"/>
          <w:lang w:val="en-US"/>
        </w:rPr>
        <w:t xml:space="preserve"> demonstrate the viability of the proposal.</w:t>
      </w:r>
    </w:p>
    <w:p w14:paraId="76620BE3" w14:textId="77777777" w:rsidR="0010612D" w:rsidRPr="00AA1744" w:rsidRDefault="0010612D" w:rsidP="0010612D">
      <w:pPr>
        <w:pStyle w:val="ListParagraph"/>
        <w:rPr>
          <w:rFonts w:ascii="Arial" w:hAnsi="Arial"/>
        </w:rPr>
      </w:pPr>
    </w:p>
    <w:p w14:paraId="02F156E4" w14:textId="77777777" w:rsidR="0010612D" w:rsidRPr="00AA1744" w:rsidRDefault="00D512A7" w:rsidP="0010612D">
      <w:pPr>
        <w:pStyle w:val="Header"/>
        <w:numPr>
          <w:ilvl w:val="0"/>
          <w:numId w:val="7"/>
        </w:numPr>
        <w:tabs>
          <w:tab w:val="left" w:pos="720"/>
        </w:tabs>
        <w:ind w:hanging="720"/>
        <w:rPr>
          <w:rFonts w:ascii="Arial" w:hAnsi="Arial"/>
          <w:lang w:val="en-US"/>
        </w:rPr>
      </w:pPr>
      <w:r w:rsidRPr="00AA1744">
        <w:rPr>
          <w:rFonts w:ascii="Arial" w:hAnsi="Arial"/>
        </w:rPr>
        <w:t>The HBA’s position on the issue cannot conflict with any NAHB policies.</w:t>
      </w:r>
    </w:p>
    <w:p w14:paraId="7F9F2A9D" w14:textId="77777777" w:rsidR="0010612D" w:rsidRPr="00AA1744" w:rsidRDefault="0010612D" w:rsidP="0010612D">
      <w:pPr>
        <w:pStyle w:val="ListParagraph"/>
        <w:rPr>
          <w:rFonts w:ascii="Arial" w:hAnsi="Arial"/>
        </w:rPr>
      </w:pPr>
    </w:p>
    <w:p w14:paraId="02E56C93" w14:textId="5699C631" w:rsidR="00835FD3" w:rsidRPr="00AA1744" w:rsidRDefault="00D512A7" w:rsidP="00835FD3">
      <w:pPr>
        <w:pStyle w:val="Header"/>
        <w:numPr>
          <w:ilvl w:val="0"/>
          <w:numId w:val="7"/>
        </w:numPr>
        <w:tabs>
          <w:tab w:val="left" w:pos="720"/>
        </w:tabs>
        <w:ind w:hanging="720"/>
        <w:rPr>
          <w:rFonts w:ascii="Arial" w:hAnsi="Arial"/>
          <w:lang w:val="en-US"/>
        </w:rPr>
      </w:pPr>
      <w:r w:rsidRPr="00AA1744">
        <w:rPr>
          <w:rFonts w:ascii="Arial" w:hAnsi="Arial"/>
        </w:rPr>
        <w:t>Requests for assistance must be made by the appropriate state or local association and must be submitted in writing, accompanied by suitable documentation in support of the request.  Applications for assistance shall include:</w:t>
      </w:r>
    </w:p>
    <w:p w14:paraId="7BB095BC" w14:textId="77777777" w:rsidR="00835FD3" w:rsidRPr="00AA1744" w:rsidRDefault="00835FD3" w:rsidP="00835FD3">
      <w:pPr>
        <w:pStyle w:val="ListParagraph"/>
        <w:rPr>
          <w:rFonts w:ascii="Arial" w:hAnsi="Arial"/>
        </w:rPr>
      </w:pPr>
    </w:p>
    <w:p w14:paraId="406D5571" w14:textId="2455FEAB" w:rsidR="00835FD3" w:rsidRPr="00AA1744" w:rsidRDefault="00835FD3" w:rsidP="00150678">
      <w:pPr>
        <w:pStyle w:val="Header"/>
        <w:numPr>
          <w:ilvl w:val="1"/>
          <w:numId w:val="8"/>
        </w:numPr>
        <w:tabs>
          <w:tab w:val="left" w:pos="720"/>
          <w:tab w:val="left" w:pos="1440"/>
        </w:tabs>
        <w:rPr>
          <w:rFonts w:ascii="Arial" w:hAnsi="Arial"/>
        </w:rPr>
      </w:pPr>
      <w:r w:rsidRPr="00AA1744">
        <w:rPr>
          <w:rFonts w:ascii="Arial" w:hAnsi="Arial"/>
        </w:rPr>
        <w:t>A summary of the issue’s history and current status;</w:t>
      </w:r>
    </w:p>
    <w:p w14:paraId="3D73AB8A" w14:textId="7EE1B488" w:rsidR="00835FD3" w:rsidRPr="00AA1744" w:rsidRDefault="00835FD3" w:rsidP="00150678">
      <w:pPr>
        <w:pStyle w:val="Header"/>
        <w:numPr>
          <w:ilvl w:val="1"/>
          <w:numId w:val="8"/>
        </w:numPr>
        <w:tabs>
          <w:tab w:val="left" w:pos="720"/>
          <w:tab w:val="left" w:pos="1440"/>
        </w:tabs>
        <w:rPr>
          <w:rFonts w:ascii="Arial" w:hAnsi="Arial"/>
        </w:rPr>
      </w:pPr>
      <w:r w:rsidRPr="00AA1744">
        <w:rPr>
          <w:rFonts w:ascii="Arial" w:hAnsi="Arial"/>
        </w:rPr>
        <w:t>An explanation of the issue’s national significance or how it could set a precedent for the housing industry;</w:t>
      </w:r>
    </w:p>
    <w:p w14:paraId="19889EA8" w14:textId="75F0386C" w:rsidR="00835FD3" w:rsidRPr="00AA1744" w:rsidRDefault="00835FD3" w:rsidP="00150678">
      <w:pPr>
        <w:pStyle w:val="Header"/>
        <w:numPr>
          <w:ilvl w:val="1"/>
          <w:numId w:val="8"/>
        </w:numPr>
        <w:tabs>
          <w:tab w:val="left" w:pos="720"/>
          <w:tab w:val="left" w:pos="1440"/>
        </w:tabs>
        <w:rPr>
          <w:rFonts w:ascii="Arial" w:hAnsi="Arial"/>
        </w:rPr>
      </w:pPr>
      <w:r w:rsidRPr="00AA1744">
        <w:rPr>
          <w:rFonts w:ascii="Arial" w:hAnsi="Arial"/>
        </w:rPr>
        <w:t>An explanation of the HBA’s resources (financial and staff resources) already committed, resources committed by the state HBA (for local HBA requests) and local HBAs (for state HBA requests), and why additional support from NAHB is necessary for success;</w:t>
      </w:r>
    </w:p>
    <w:p w14:paraId="293B5E7C" w14:textId="58B38BE9" w:rsidR="00835FD3" w:rsidRPr="00AA1744" w:rsidRDefault="00835FD3" w:rsidP="00150678">
      <w:pPr>
        <w:pStyle w:val="Header"/>
        <w:numPr>
          <w:ilvl w:val="1"/>
          <w:numId w:val="8"/>
        </w:numPr>
        <w:tabs>
          <w:tab w:val="left" w:pos="720"/>
          <w:tab w:val="left" w:pos="1440"/>
        </w:tabs>
        <w:rPr>
          <w:rFonts w:ascii="Arial" w:hAnsi="Arial"/>
          <w:lang w:val="en-US"/>
        </w:rPr>
      </w:pPr>
      <w:r w:rsidRPr="00AA1744">
        <w:rPr>
          <w:rFonts w:ascii="Arial" w:hAnsi="Arial"/>
          <w:lang w:val="en-US"/>
        </w:rPr>
        <w:t xml:space="preserve">An estimated total budget </w:t>
      </w:r>
      <w:r w:rsidR="003C7D2A" w:rsidRPr="00AA1744">
        <w:rPr>
          <w:rFonts w:ascii="Arial" w:hAnsi="Arial"/>
          <w:lang w:val="en-US"/>
        </w:rPr>
        <w:t xml:space="preserve">and cost breakdown </w:t>
      </w:r>
      <w:r w:rsidRPr="00AA1744">
        <w:rPr>
          <w:rFonts w:ascii="Arial" w:hAnsi="Arial"/>
          <w:lang w:val="en-US"/>
        </w:rPr>
        <w:t xml:space="preserve">of the </w:t>
      </w:r>
      <w:r w:rsidR="00F86DF1" w:rsidRPr="00AA1744">
        <w:rPr>
          <w:rFonts w:ascii="Arial" w:hAnsi="Arial"/>
          <w:lang w:val="en-US"/>
        </w:rPr>
        <w:t>project</w:t>
      </w:r>
      <w:r w:rsidRPr="00AA1744">
        <w:rPr>
          <w:rFonts w:ascii="Arial" w:hAnsi="Arial"/>
          <w:lang w:val="en-US"/>
        </w:rPr>
        <w:t xml:space="preserve">, including costs that will not be funded by the State &amp; Local Issues </w:t>
      </w:r>
      <w:proofErr w:type="gramStart"/>
      <w:r w:rsidRPr="00AA1744">
        <w:rPr>
          <w:rFonts w:ascii="Arial" w:hAnsi="Arial"/>
          <w:lang w:val="en-US"/>
        </w:rPr>
        <w:t>Fund;</w:t>
      </w:r>
      <w:proofErr w:type="gramEnd"/>
    </w:p>
    <w:p w14:paraId="65A49183" w14:textId="00B4B077" w:rsidR="00835FD3" w:rsidRPr="00AA1744" w:rsidRDefault="00835FD3" w:rsidP="00150678">
      <w:pPr>
        <w:pStyle w:val="Header"/>
        <w:numPr>
          <w:ilvl w:val="1"/>
          <w:numId w:val="8"/>
        </w:numPr>
        <w:tabs>
          <w:tab w:val="left" w:pos="720"/>
          <w:tab w:val="left" w:pos="1440"/>
        </w:tabs>
        <w:rPr>
          <w:rFonts w:ascii="Arial" w:hAnsi="Arial"/>
        </w:rPr>
      </w:pPr>
      <w:r w:rsidRPr="00AA1744">
        <w:rPr>
          <w:rFonts w:ascii="Arial" w:hAnsi="Arial"/>
        </w:rPr>
        <w:t xml:space="preserve">The amount of money being requested by the association; </w:t>
      </w:r>
    </w:p>
    <w:p w14:paraId="756F3FF4" w14:textId="405793C6" w:rsidR="00835FD3" w:rsidRPr="00AA1744" w:rsidRDefault="00835FD3" w:rsidP="00150678">
      <w:pPr>
        <w:pStyle w:val="Header"/>
        <w:numPr>
          <w:ilvl w:val="1"/>
          <w:numId w:val="8"/>
        </w:numPr>
        <w:tabs>
          <w:tab w:val="left" w:pos="720"/>
          <w:tab w:val="left" w:pos="1440"/>
        </w:tabs>
        <w:rPr>
          <w:rFonts w:ascii="Arial" w:hAnsi="Arial"/>
        </w:rPr>
      </w:pPr>
      <w:r w:rsidRPr="00AA1744">
        <w:rPr>
          <w:rFonts w:ascii="Arial" w:hAnsi="Arial"/>
        </w:rPr>
        <w:t xml:space="preserve">A detailed outline of the association’s action plan for dealing with the issue and how NAHB’s funds will be allocated. </w:t>
      </w:r>
    </w:p>
    <w:p w14:paraId="6455258F" w14:textId="77777777" w:rsidR="00835FD3" w:rsidRPr="00AA1744" w:rsidRDefault="00835FD3" w:rsidP="00835FD3">
      <w:pPr>
        <w:pStyle w:val="Header"/>
        <w:tabs>
          <w:tab w:val="left" w:pos="720"/>
        </w:tabs>
        <w:rPr>
          <w:rFonts w:ascii="Arial" w:hAnsi="Arial"/>
          <w:lang w:val="en-US"/>
        </w:rPr>
      </w:pPr>
    </w:p>
    <w:p w14:paraId="3682E50C" w14:textId="77777777" w:rsidR="00835FD3" w:rsidRPr="00AA1744" w:rsidRDefault="00835FD3" w:rsidP="00835FD3">
      <w:pPr>
        <w:pStyle w:val="ListParagraph"/>
        <w:rPr>
          <w:rFonts w:ascii="Arial" w:hAnsi="Arial"/>
        </w:rPr>
      </w:pPr>
    </w:p>
    <w:p w14:paraId="7C8D2578" w14:textId="093196A0" w:rsidR="00835FD3" w:rsidRPr="00AA1744" w:rsidRDefault="005029DA" w:rsidP="00835FD3">
      <w:pPr>
        <w:pStyle w:val="Header"/>
        <w:numPr>
          <w:ilvl w:val="0"/>
          <w:numId w:val="7"/>
        </w:numPr>
        <w:tabs>
          <w:tab w:val="left" w:pos="720"/>
        </w:tabs>
        <w:ind w:hanging="720"/>
        <w:rPr>
          <w:rFonts w:ascii="Arial" w:hAnsi="Arial"/>
          <w:lang w:val="en-US"/>
        </w:rPr>
      </w:pPr>
      <w:r w:rsidRPr="00AA1744">
        <w:rPr>
          <w:rFonts w:ascii="Arial" w:hAnsi="Arial"/>
        </w:rPr>
        <w:t xml:space="preserve">Any HBA </w:t>
      </w:r>
      <w:r w:rsidR="00C06347" w:rsidRPr="00AA1744">
        <w:rPr>
          <w:rFonts w:ascii="Arial" w:hAnsi="Arial"/>
        </w:rPr>
        <w:t xml:space="preserve">receiving financial assistance under these guidelines shall, until the issue is finalized, </w:t>
      </w:r>
      <w:r w:rsidR="00C06347" w:rsidRPr="00AA1744">
        <w:rPr>
          <w:rFonts w:ascii="Arial" w:hAnsi="Arial" w:cs="Arial"/>
          <w:szCs w:val="24"/>
          <w:lang w:val="en-US"/>
        </w:rPr>
        <w:t xml:space="preserve">provide NAHB with </w:t>
      </w:r>
      <w:r w:rsidR="00F12CB1" w:rsidRPr="00AA1744">
        <w:rPr>
          <w:rFonts w:ascii="Arial" w:hAnsi="Arial" w:cs="Arial"/>
          <w:szCs w:val="24"/>
          <w:lang w:val="en-US"/>
        </w:rPr>
        <w:t>updates</w:t>
      </w:r>
      <w:r w:rsidR="00C06347" w:rsidRPr="00AA1744">
        <w:rPr>
          <w:rFonts w:ascii="Arial" w:hAnsi="Arial" w:cs="Arial"/>
          <w:szCs w:val="24"/>
          <w:lang w:val="en-US"/>
        </w:rPr>
        <w:t xml:space="preserve"> on how the funds are being utilized, </w:t>
      </w:r>
      <w:r w:rsidR="000B3321" w:rsidRPr="00AA1744">
        <w:rPr>
          <w:rFonts w:ascii="Arial" w:hAnsi="Arial" w:cs="Arial"/>
          <w:szCs w:val="24"/>
          <w:lang w:val="en-US"/>
        </w:rPr>
        <w:t xml:space="preserve">how </w:t>
      </w:r>
      <w:r w:rsidR="00C06347" w:rsidRPr="00AA1744">
        <w:rPr>
          <w:rFonts w:ascii="Arial" w:hAnsi="Arial" w:cs="Arial"/>
          <w:szCs w:val="24"/>
          <w:lang w:val="en-US"/>
        </w:rPr>
        <w:t xml:space="preserve">other NAHB resources are being used, and how their efforts can be used by other HBAs facing similar issues.  </w:t>
      </w:r>
    </w:p>
    <w:p w14:paraId="4CA6145C" w14:textId="77777777" w:rsidR="00150678" w:rsidRPr="00AA1744" w:rsidRDefault="00150678" w:rsidP="00150678">
      <w:pPr>
        <w:pStyle w:val="Header"/>
        <w:tabs>
          <w:tab w:val="left" w:pos="720"/>
        </w:tabs>
        <w:ind w:left="720"/>
        <w:rPr>
          <w:rFonts w:ascii="Arial" w:hAnsi="Arial"/>
          <w:lang w:val="en-US"/>
        </w:rPr>
      </w:pPr>
    </w:p>
    <w:p w14:paraId="4D97022F" w14:textId="77777777" w:rsidR="00150678" w:rsidRPr="00AA1744" w:rsidRDefault="005029DA" w:rsidP="00150678">
      <w:pPr>
        <w:pStyle w:val="Header"/>
        <w:numPr>
          <w:ilvl w:val="0"/>
          <w:numId w:val="7"/>
        </w:numPr>
        <w:tabs>
          <w:tab w:val="left" w:pos="720"/>
        </w:tabs>
        <w:ind w:hanging="720"/>
        <w:rPr>
          <w:rFonts w:ascii="Arial" w:hAnsi="Arial"/>
          <w:lang w:val="en-US"/>
        </w:rPr>
      </w:pPr>
      <w:r w:rsidRPr="00AA1744">
        <w:rPr>
          <w:rFonts w:ascii="Arial" w:hAnsi="Arial"/>
        </w:rPr>
        <w:t>An HBA</w:t>
      </w:r>
      <w:r w:rsidR="00C06347" w:rsidRPr="00AA1744">
        <w:rPr>
          <w:rFonts w:ascii="Arial" w:hAnsi="Arial"/>
        </w:rPr>
        <w:t xml:space="preserve"> receiving funds is required to provide NAHB with copies of any collateral materials developed as part of their overall campaign so they can be made available to other HBAs facing similar issues/situations.  Examples of these materials include: opinion polls, research data, reports,</w:t>
      </w:r>
      <w:r w:rsidR="00C06347" w:rsidRPr="00AA1744">
        <w:rPr>
          <w:rFonts w:ascii="Arial" w:hAnsi="Arial"/>
          <w:lang w:val="en-US"/>
        </w:rPr>
        <w:t xml:space="preserve"> </w:t>
      </w:r>
      <w:r w:rsidR="00C06347" w:rsidRPr="00AA1744">
        <w:rPr>
          <w:rFonts w:ascii="Arial" w:hAnsi="Arial"/>
        </w:rPr>
        <w:t>marketing or campaign materials, legislation, etc.  The State &amp; Local Government Affairs Committee retains the right to suspend or revoke funding if a recipient association does not provide sufficient materials and information to NAHB.</w:t>
      </w:r>
    </w:p>
    <w:p w14:paraId="353BAA14" w14:textId="77777777" w:rsidR="00150678" w:rsidRPr="00AA1744" w:rsidRDefault="00150678" w:rsidP="00150678">
      <w:pPr>
        <w:pStyle w:val="ListParagraph"/>
        <w:rPr>
          <w:rFonts w:ascii="Arial" w:hAnsi="Arial"/>
        </w:rPr>
      </w:pPr>
    </w:p>
    <w:p w14:paraId="74B4600E" w14:textId="77777777" w:rsidR="00150678" w:rsidRPr="00AA1744" w:rsidRDefault="00D512A7" w:rsidP="00150678">
      <w:pPr>
        <w:pStyle w:val="Header"/>
        <w:numPr>
          <w:ilvl w:val="0"/>
          <w:numId w:val="7"/>
        </w:numPr>
        <w:tabs>
          <w:tab w:val="left" w:pos="720"/>
        </w:tabs>
        <w:ind w:hanging="720"/>
        <w:rPr>
          <w:rFonts w:ascii="Arial" w:hAnsi="Arial"/>
          <w:lang w:val="en-US"/>
        </w:rPr>
      </w:pPr>
      <w:r w:rsidRPr="00AA1744">
        <w:rPr>
          <w:rFonts w:ascii="Arial" w:hAnsi="Arial"/>
        </w:rPr>
        <w:t>Applications from individuals will not be accepted.</w:t>
      </w:r>
    </w:p>
    <w:p w14:paraId="46D5F3E5" w14:textId="77777777" w:rsidR="00150678" w:rsidRPr="00AA1744" w:rsidRDefault="00150678" w:rsidP="00150678">
      <w:pPr>
        <w:pStyle w:val="ListParagraph"/>
        <w:rPr>
          <w:rFonts w:ascii="Arial" w:hAnsi="Arial"/>
        </w:rPr>
      </w:pPr>
    </w:p>
    <w:p w14:paraId="17F6669D" w14:textId="77777777" w:rsidR="00150678" w:rsidRPr="00AA1744" w:rsidRDefault="00D512A7" w:rsidP="00150678">
      <w:pPr>
        <w:pStyle w:val="Header"/>
        <w:numPr>
          <w:ilvl w:val="0"/>
          <w:numId w:val="7"/>
        </w:numPr>
        <w:tabs>
          <w:tab w:val="left" w:pos="720"/>
        </w:tabs>
        <w:ind w:hanging="720"/>
        <w:rPr>
          <w:rFonts w:ascii="Arial" w:hAnsi="Arial"/>
          <w:lang w:val="en-US"/>
        </w:rPr>
      </w:pPr>
      <w:r w:rsidRPr="00AA1744">
        <w:rPr>
          <w:rFonts w:ascii="Arial" w:hAnsi="Arial"/>
        </w:rPr>
        <w:t xml:space="preserve">After receiving all appropriate information, the Chair or Vice Chair of the State &amp; Local Government Affairs Committee shall present the Committee’s recommendations to the NAHB Executive Committee, which shall have final approval over all applications. </w:t>
      </w:r>
    </w:p>
    <w:p w14:paraId="62CB6355" w14:textId="77777777" w:rsidR="00150678" w:rsidRPr="00AA1744" w:rsidRDefault="00150678" w:rsidP="00150678">
      <w:pPr>
        <w:pStyle w:val="ListParagraph"/>
        <w:rPr>
          <w:rFonts w:ascii="Arial" w:hAnsi="Arial"/>
        </w:rPr>
      </w:pPr>
    </w:p>
    <w:p w14:paraId="0E3B0C1F" w14:textId="77777777" w:rsidR="00150678" w:rsidRPr="00AA1744" w:rsidRDefault="00D512A7" w:rsidP="00150678">
      <w:pPr>
        <w:pStyle w:val="Header"/>
        <w:numPr>
          <w:ilvl w:val="0"/>
          <w:numId w:val="7"/>
        </w:numPr>
        <w:tabs>
          <w:tab w:val="left" w:pos="720"/>
        </w:tabs>
        <w:ind w:hanging="720"/>
        <w:rPr>
          <w:rFonts w:ascii="Arial" w:hAnsi="Arial"/>
          <w:lang w:val="en-US"/>
        </w:rPr>
      </w:pPr>
      <w:r w:rsidRPr="00AA1744">
        <w:rPr>
          <w:rFonts w:ascii="Arial" w:hAnsi="Arial"/>
        </w:rPr>
        <w:t>Requests for assistan</w:t>
      </w:r>
      <w:r w:rsidR="00B16C6E" w:rsidRPr="00AA1744">
        <w:rPr>
          <w:rFonts w:ascii="Arial" w:hAnsi="Arial"/>
        </w:rPr>
        <w:t>ce must be submitted at least 15</w:t>
      </w:r>
      <w:r w:rsidRPr="00AA1744">
        <w:rPr>
          <w:rFonts w:ascii="Arial" w:hAnsi="Arial"/>
        </w:rPr>
        <w:t xml:space="preserve"> days prior to the next meeting of the Committee in order for a recommendation to be made.</w:t>
      </w:r>
    </w:p>
    <w:p w14:paraId="0A4CA934" w14:textId="77777777" w:rsidR="00150678" w:rsidRPr="00AA1744" w:rsidRDefault="00150678" w:rsidP="00150678">
      <w:pPr>
        <w:pStyle w:val="ListParagraph"/>
        <w:rPr>
          <w:rFonts w:ascii="Arial" w:hAnsi="Arial"/>
        </w:rPr>
      </w:pPr>
    </w:p>
    <w:p w14:paraId="7C5AFA72" w14:textId="77777777" w:rsidR="00150678" w:rsidRPr="00AA1744" w:rsidRDefault="00D512A7" w:rsidP="00150678">
      <w:pPr>
        <w:pStyle w:val="Header"/>
        <w:numPr>
          <w:ilvl w:val="0"/>
          <w:numId w:val="7"/>
        </w:numPr>
        <w:tabs>
          <w:tab w:val="left" w:pos="720"/>
        </w:tabs>
        <w:ind w:hanging="720"/>
        <w:rPr>
          <w:rFonts w:ascii="Arial" w:hAnsi="Arial"/>
          <w:lang w:val="en-US"/>
        </w:rPr>
      </w:pPr>
      <w:r w:rsidRPr="00AA1744">
        <w:rPr>
          <w:rFonts w:ascii="Arial" w:hAnsi="Arial"/>
        </w:rPr>
        <w:t>Any HBA making an application for funds must have a representative present at the meeting of the State and Local Government Affairs Committee to present the issue and answer questions, unless other arrangements are made in advance of the meeting.</w:t>
      </w:r>
    </w:p>
    <w:p w14:paraId="4946CFCA" w14:textId="77777777" w:rsidR="00150678" w:rsidRPr="00AA1744" w:rsidRDefault="00150678" w:rsidP="00150678">
      <w:pPr>
        <w:pStyle w:val="ListParagraph"/>
        <w:rPr>
          <w:rFonts w:ascii="Arial" w:hAnsi="Arial"/>
        </w:rPr>
      </w:pPr>
    </w:p>
    <w:p w14:paraId="593F3B5E" w14:textId="77777777" w:rsidR="00150678" w:rsidRPr="00AA1744" w:rsidRDefault="00D512A7" w:rsidP="00150678">
      <w:pPr>
        <w:pStyle w:val="Header"/>
        <w:numPr>
          <w:ilvl w:val="0"/>
          <w:numId w:val="7"/>
        </w:numPr>
        <w:tabs>
          <w:tab w:val="left" w:pos="720"/>
        </w:tabs>
        <w:ind w:hanging="720"/>
        <w:rPr>
          <w:rFonts w:ascii="Arial" w:hAnsi="Arial"/>
          <w:lang w:val="en-US"/>
        </w:rPr>
      </w:pPr>
      <w:r w:rsidRPr="00AA1744">
        <w:rPr>
          <w:rFonts w:ascii="Arial" w:hAnsi="Arial"/>
        </w:rPr>
        <w:t>Allocated funds are available to recipient for a period of two calendar years commencing on the date on which the funds are approved.  If there are funds remaining after two calendar years, they will be automatically relinquished to NAHB.</w:t>
      </w:r>
    </w:p>
    <w:p w14:paraId="69D56AAD" w14:textId="77777777" w:rsidR="00150678" w:rsidRPr="00AA1744" w:rsidRDefault="00150678" w:rsidP="00150678">
      <w:pPr>
        <w:pStyle w:val="ListParagraph"/>
        <w:rPr>
          <w:rFonts w:ascii="Arial" w:hAnsi="Arial"/>
        </w:rPr>
      </w:pPr>
    </w:p>
    <w:p w14:paraId="66DAE5FB" w14:textId="77777777" w:rsidR="00B34505" w:rsidRPr="00AA1744" w:rsidRDefault="00D512A7" w:rsidP="00B34505">
      <w:pPr>
        <w:pStyle w:val="Header"/>
        <w:numPr>
          <w:ilvl w:val="0"/>
          <w:numId w:val="7"/>
        </w:numPr>
        <w:tabs>
          <w:tab w:val="left" w:pos="720"/>
        </w:tabs>
        <w:ind w:hanging="720"/>
        <w:rPr>
          <w:rFonts w:ascii="Arial" w:hAnsi="Arial"/>
          <w:lang w:val="en-US"/>
        </w:rPr>
      </w:pPr>
      <w:r w:rsidRPr="00AA1744">
        <w:rPr>
          <w:rFonts w:ascii="Arial" w:hAnsi="Arial"/>
        </w:rPr>
        <w:t>If the application is approved, NAHB payments will be made only upon receipt of a detailed expense statement.  NAHB funds may not be used to offset HBA staff salaries, HBA overhead expenses or NAHB staff expenses.  They may only be spent on costs directly related to achieving success on the issue, such as studies, reports, consultants, direct mail, polling, etc.  Upon receipt of adequate documentation, payments can be made to the HBA or directly to individual vendors at the HBAs request</w:t>
      </w:r>
    </w:p>
    <w:p w14:paraId="345764B2" w14:textId="77777777" w:rsidR="00B34505" w:rsidRPr="00AA1744" w:rsidRDefault="00B34505" w:rsidP="00B34505">
      <w:pPr>
        <w:pStyle w:val="ListParagraph"/>
        <w:rPr>
          <w:rFonts w:ascii="Arial" w:hAnsi="Arial"/>
        </w:rPr>
      </w:pPr>
    </w:p>
    <w:p w14:paraId="06C05BC3" w14:textId="77777777" w:rsidR="00DB7940" w:rsidRPr="00AA1744" w:rsidRDefault="00B34505" w:rsidP="00DB7940">
      <w:pPr>
        <w:pStyle w:val="Header"/>
        <w:numPr>
          <w:ilvl w:val="0"/>
          <w:numId w:val="7"/>
        </w:numPr>
        <w:tabs>
          <w:tab w:val="left" w:pos="720"/>
        </w:tabs>
        <w:ind w:hanging="720"/>
        <w:rPr>
          <w:rFonts w:ascii="Arial" w:hAnsi="Arial"/>
          <w:lang w:val="en-US"/>
        </w:rPr>
      </w:pPr>
      <w:r w:rsidRPr="00AA1744">
        <w:rPr>
          <w:rFonts w:ascii="Arial" w:hAnsi="Arial"/>
          <w:lang w:val="en-US"/>
        </w:rPr>
        <w:t>Monie</w:t>
      </w:r>
      <w:r w:rsidR="00583592" w:rsidRPr="00AA1744">
        <w:rPr>
          <w:rFonts w:ascii="Arial" w:hAnsi="Arial"/>
          <w:lang w:val="en-US"/>
        </w:rPr>
        <w:t>s from</w:t>
      </w:r>
      <w:r w:rsidR="00583592" w:rsidRPr="00AA1744">
        <w:rPr>
          <w:rFonts w:ascii="Arial" w:hAnsi="Arial"/>
        </w:rPr>
        <w:t xml:space="preserve"> the State &amp; Local Issues Fund shall not be used to fund lawsuits or legal challenges of any kind.  If any application of this nature is received it will immediately be referred to the NAHB Legal Action Committee at the direction of the Committee Chairman</w:t>
      </w:r>
      <w:r w:rsidR="00583592" w:rsidRPr="00AA1744">
        <w:rPr>
          <w:rFonts w:ascii="Arial" w:hAnsi="Arial"/>
          <w:lang w:val="en-US"/>
        </w:rPr>
        <w:t>.</w:t>
      </w:r>
    </w:p>
    <w:p w14:paraId="1C8CFD91" w14:textId="77777777" w:rsidR="00DB7940" w:rsidRPr="00AA1744" w:rsidRDefault="00DB7940" w:rsidP="00DB7940">
      <w:pPr>
        <w:pStyle w:val="ListParagraph"/>
        <w:rPr>
          <w:rFonts w:ascii="Arial" w:hAnsi="Arial"/>
        </w:rPr>
      </w:pPr>
    </w:p>
    <w:p w14:paraId="519B1C04" w14:textId="021F05C2" w:rsidR="00781589" w:rsidRPr="00AA1744" w:rsidRDefault="00D512A7" w:rsidP="00FF526F">
      <w:pPr>
        <w:pStyle w:val="Header"/>
        <w:numPr>
          <w:ilvl w:val="0"/>
          <w:numId w:val="7"/>
        </w:numPr>
        <w:tabs>
          <w:tab w:val="left" w:pos="720"/>
        </w:tabs>
        <w:ind w:hanging="720"/>
        <w:rPr>
          <w:rFonts w:ascii="Arial" w:hAnsi="Arial"/>
          <w:lang w:val="en-US"/>
        </w:rPr>
      </w:pPr>
      <w:r w:rsidRPr="00AA1744">
        <w:rPr>
          <w:rFonts w:ascii="Arial" w:hAnsi="Arial"/>
        </w:rPr>
        <w:t>Monies from the State &amp; Local Issues Fund shall not be used to fund campaigns by individual political candidates.  No application for campaign contributions to individual candidates will be considered by the State &amp; Local Issues Fund Subcommittee.</w:t>
      </w:r>
    </w:p>
    <w:p w14:paraId="7B2C851E" w14:textId="77777777" w:rsidR="00FF526F" w:rsidRPr="00AA1744" w:rsidRDefault="00FF526F" w:rsidP="00FF526F">
      <w:pPr>
        <w:pStyle w:val="Header"/>
        <w:tabs>
          <w:tab w:val="left" w:pos="720"/>
        </w:tabs>
        <w:rPr>
          <w:rFonts w:ascii="Arial" w:hAnsi="Arial"/>
          <w:lang w:val="en-US"/>
        </w:rPr>
      </w:pPr>
    </w:p>
    <w:p w14:paraId="258D1583" w14:textId="2EAAABB4" w:rsidR="00781589" w:rsidRPr="00AA1744" w:rsidRDefault="00D512A7" w:rsidP="00781589">
      <w:pPr>
        <w:pStyle w:val="Header"/>
        <w:numPr>
          <w:ilvl w:val="0"/>
          <w:numId w:val="7"/>
        </w:numPr>
        <w:tabs>
          <w:tab w:val="left" w:pos="720"/>
        </w:tabs>
        <w:ind w:hanging="720"/>
        <w:rPr>
          <w:rFonts w:ascii="Arial" w:hAnsi="Arial"/>
          <w:lang w:val="en-US"/>
        </w:rPr>
      </w:pPr>
      <w:r w:rsidRPr="00AA1744">
        <w:rPr>
          <w:rFonts w:ascii="Arial" w:hAnsi="Arial"/>
        </w:rPr>
        <w:t xml:space="preserve">The only exception for bypassing the Committee review process will be for urgent ballot initiatives.  In those instances, all of the same application information must be prepared.  The NAHB State &amp; </w:t>
      </w:r>
      <w:r w:rsidRPr="000A1C72">
        <w:rPr>
          <w:rFonts w:ascii="Arial" w:hAnsi="Arial"/>
        </w:rPr>
        <w:t>Local government Affairs Committee will be notified and convene via conference call</w:t>
      </w:r>
      <w:r w:rsidR="00454D03" w:rsidRPr="000A1C72">
        <w:rPr>
          <w:rFonts w:ascii="Arial" w:hAnsi="Arial"/>
          <w:lang w:val="en-US"/>
        </w:rPr>
        <w:t xml:space="preserve"> and/or video conference</w:t>
      </w:r>
      <w:r w:rsidRPr="000A1C72">
        <w:rPr>
          <w:rFonts w:ascii="Arial" w:hAnsi="Arial"/>
        </w:rPr>
        <w:t xml:space="preserve"> to review the information and make recommendations to the NAHB Senior Officers</w:t>
      </w:r>
      <w:r w:rsidRPr="00AA1744">
        <w:rPr>
          <w:rFonts w:ascii="Arial" w:hAnsi="Arial"/>
        </w:rPr>
        <w:t>, who will make decisions for interim funding and then report to the Executive Committee.</w:t>
      </w:r>
    </w:p>
    <w:p w14:paraId="307F0D12" w14:textId="77777777" w:rsidR="00781589" w:rsidRPr="00AA1744" w:rsidRDefault="00781589" w:rsidP="00781589">
      <w:pPr>
        <w:pStyle w:val="ListParagraph"/>
        <w:rPr>
          <w:rFonts w:ascii="Arial" w:hAnsi="Arial"/>
        </w:rPr>
      </w:pPr>
    </w:p>
    <w:p w14:paraId="51DEFE15" w14:textId="46AE3DFE" w:rsidR="00D512A7" w:rsidRPr="00AA1744" w:rsidRDefault="00D512A7" w:rsidP="00781589">
      <w:pPr>
        <w:pStyle w:val="Header"/>
        <w:numPr>
          <w:ilvl w:val="0"/>
          <w:numId w:val="7"/>
        </w:numPr>
        <w:tabs>
          <w:tab w:val="left" w:pos="720"/>
        </w:tabs>
        <w:ind w:hanging="720"/>
        <w:rPr>
          <w:rFonts w:ascii="Arial" w:hAnsi="Arial"/>
          <w:lang w:val="en-US"/>
        </w:rPr>
      </w:pPr>
      <w:r w:rsidRPr="00AA1744">
        <w:rPr>
          <w:rFonts w:ascii="Arial" w:hAnsi="Arial"/>
        </w:rPr>
        <w:t>The applying HBA is solely responsible for any and all reporting requirements, which may apply as a result of receiving monies from the State &amp; Local Issues Fund for taxation and political/campaign/lobbying purposes.  In addition, the applying association agrees to provide all relevant information that may be needed for NAHB to comply with any reporting requirements which may apply as a result of distributing monies from the State &amp; Local Issues Fund.</w:t>
      </w:r>
    </w:p>
    <w:p w14:paraId="72C6598C" w14:textId="77777777" w:rsidR="00D512A7" w:rsidRPr="00AA1744" w:rsidRDefault="00D512A7" w:rsidP="00D512A7">
      <w:pPr>
        <w:pStyle w:val="Header"/>
        <w:ind w:left="-90"/>
      </w:pPr>
    </w:p>
    <w:p w14:paraId="3E663B9B" w14:textId="77777777" w:rsidR="00B16C6E" w:rsidRPr="00AA1744" w:rsidRDefault="00B16C6E" w:rsidP="00AC0390">
      <w:pPr>
        <w:pStyle w:val="ListParagraph"/>
        <w:ind w:left="0"/>
        <w:rPr>
          <w:rFonts w:ascii="Arial" w:hAnsi="Arial" w:cs="Arial"/>
          <w:szCs w:val="24"/>
        </w:rPr>
      </w:pPr>
    </w:p>
    <w:p w14:paraId="73098AF0" w14:textId="77777777" w:rsidR="00B16C6E" w:rsidRPr="00AA1744" w:rsidRDefault="00B16C6E" w:rsidP="00B16C6E">
      <w:pPr>
        <w:pStyle w:val="Header"/>
        <w:tabs>
          <w:tab w:val="clear" w:pos="4680"/>
          <w:tab w:val="clear" w:pos="9360"/>
          <w:tab w:val="center" w:pos="4320"/>
          <w:tab w:val="right" w:pos="8640"/>
        </w:tabs>
        <w:ind w:left="720"/>
        <w:rPr>
          <w:rFonts w:ascii="Arial" w:hAnsi="Arial" w:cs="Arial"/>
          <w:szCs w:val="24"/>
          <w:lang w:val="en-US"/>
        </w:rPr>
      </w:pPr>
    </w:p>
    <w:p w14:paraId="50240D07" w14:textId="77777777" w:rsidR="00B16C6E" w:rsidRPr="00AA1744" w:rsidRDefault="00B16C6E" w:rsidP="00B16C6E">
      <w:pPr>
        <w:pStyle w:val="Header"/>
        <w:tabs>
          <w:tab w:val="clear" w:pos="4680"/>
          <w:tab w:val="clear" w:pos="9360"/>
          <w:tab w:val="center" w:pos="4320"/>
          <w:tab w:val="right" w:pos="8640"/>
        </w:tabs>
        <w:ind w:left="720"/>
        <w:rPr>
          <w:rFonts w:ascii="Arial" w:hAnsi="Arial" w:cs="Arial"/>
          <w:szCs w:val="24"/>
        </w:rPr>
      </w:pPr>
    </w:p>
    <w:p w14:paraId="1214987E" w14:textId="77777777" w:rsidR="00D512A7" w:rsidRPr="00AA1744" w:rsidRDefault="00D512A7" w:rsidP="00D512A7">
      <w:pPr>
        <w:pStyle w:val="Header"/>
        <w:rPr>
          <w:rFonts w:ascii="Arial" w:hAnsi="Arial"/>
        </w:rPr>
      </w:pPr>
    </w:p>
    <w:p w14:paraId="3B2AD02C" w14:textId="77777777" w:rsidR="00D512A7" w:rsidRDefault="00D512A7" w:rsidP="00D512A7">
      <w:pPr>
        <w:pStyle w:val="Header"/>
        <w:sectPr w:rsidR="00D512A7">
          <w:headerReference w:type="first" r:id="rId8"/>
          <w:pgSz w:w="12240" w:h="15840"/>
          <w:pgMar w:top="1440" w:right="1440" w:bottom="274" w:left="1440" w:header="720" w:footer="720" w:gutter="0"/>
          <w:cols w:space="720"/>
          <w:titlePg/>
        </w:sectPr>
      </w:pPr>
    </w:p>
    <w:p w14:paraId="7480FCE0" w14:textId="77777777" w:rsidR="00D512A7" w:rsidRDefault="00D512A7" w:rsidP="00D512A7">
      <w:pPr>
        <w:pStyle w:val="Header"/>
        <w:tabs>
          <w:tab w:val="left" w:pos="720"/>
        </w:tabs>
        <w:ind w:left="720" w:hanging="720"/>
        <w:rPr>
          <w:rFonts w:ascii="Arial Narrow" w:hAnsi="Arial Narrow"/>
          <w:sz w:val="43"/>
        </w:rPr>
      </w:pPr>
      <w:r>
        <w:rPr>
          <w:rFonts w:ascii="Arial Narrow" w:hAnsi="Arial Narrow"/>
          <w:sz w:val="58"/>
        </w:rPr>
        <w:lastRenderedPageBreak/>
        <w:t>NAHB State &amp; Local Issues Fund</w:t>
      </w:r>
    </w:p>
    <w:p w14:paraId="137215DD" w14:textId="6DB3C174" w:rsidR="00D512A7" w:rsidRDefault="00B10921" w:rsidP="00D512A7">
      <w:pPr>
        <w:spacing w:line="233" w:lineRule="auto"/>
        <w:rPr>
          <w:rFonts w:ascii="Arial Narrow" w:hAnsi="Arial Narrow"/>
          <w:sz w:val="23"/>
        </w:rPr>
      </w:pPr>
      <w:r>
        <w:rPr>
          <w:rFonts w:ascii="Arial Narrow" w:hAnsi="Arial Narrow"/>
          <w:noProof/>
        </w:rPr>
        <mc:AlternateContent>
          <mc:Choice Requires="wps">
            <w:drawing>
              <wp:anchor distT="0" distB="0" distL="114300" distR="114300" simplePos="0" relativeHeight="251657728" behindDoc="1" locked="1" layoutInCell="0" allowOverlap="1" wp14:anchorId="7D15C161" wp14:editId="09A72E9C">
                <wp:simplePos x="0" y="0"/>
                <wp:positionH relativeFrom="page">
                  <wp:posOffset>914400</wp:posOffset>
                </wp:positionH>
                <wp:positionV relativeFrom="page">
                  <wp:posOffset>1371600</wp:posOffset>
                </wp:positionV>
                <wp:extent cx="5943600" cy="36195"/>
                <wp:effectExtent l="0" t="0" r="0" b="19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264F0" id="Rectangle 7" o:spid="_x0000_s1026" style="position:absolute;margin-left:1in;margin-top:108pt;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zE5Q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" o:allowincell="f" fillcolor="black" stroked="f" strokeweight="0">
                <w10:wrap anchorx="page" anchory="page"/>
                <w10:anchorlock/>
              </v:rect>
            </w:pict>
          </mc:Fallback>
        </mc:AlternateContent>
      </w:r>
      <w:r w:rsidR="00D512A7">
        <w:rPr>
          <w:rFonts w:ascii="Arial Narrow" w:hAnsi="Arial Narrow"/>
          <w:sz w:val="43"/>
        </w:rPr>
        <w:t>Application for Assistance</w:t>
      </w:r>
    </w:p>
    <w:p w14:paraId="1ABD75C3" w14:textId="77777777" w:rsidR="00D512A7" w:rsidRDefault="00D512A7" w:rsidP="00D512A7">
      <w:pPr>
        <w:spacing w:line="233" w:lineRule="auto"/>
        <w:rPr>
          <w:rFonts w:ascii="Arial Narrow" w:hAnsi="Arial Narrow"/>
          <w:sz w:val="23"/>
        </w:rPr>
      </w:pPr>
    </w:p>
    <w:p w14:paraId="715B6F56" w14:textId="77777777" w:rsidR="00D512A7" w:rsidRDefault="00D512A7" w:rsidP="00D512A7">
      <w:pPr>
        <w:spacing w:line="233" w:lineRule="auto"/>
        <w:rPr>
          <w:rFonts w:ascii="Arial Narrow" w:hAnsi="Arial Narrow"/>
          <w:sz w:val="23"/>
        </w:rPr>
      </w:pPr>
    </w:p>
    <w:p w14:paraId="5BCB2A9B" w14:textId="77777777" w:rsidR="00D512A7" w:rsidRDefault="00D512A7" w:rsidP="00D512A7">
      <w:pPr>
        <w:spacing w:after="120" w:line="233" w:lineRule="auto"/>
        <w:rPr>
          <w:rFonts w:ascii="Arial Narrow" w:hAnsi="Arial Narrow"/>
          <w:b/>
          <w:sz w:val="28"/>
          <w:u w:val="single"/>
        </w:rPr>
      </w:pPr>
      <w:r>
        <w:rPr>
          <w:rFonts w:ascii="Arial Narrow" w:hAnsi="Arial Narrow"/>
          <w:b/>
          <w:sz w:val="28"/>
        </w:rPr>
        <w:t xml:space="preserve">Association:  </w:t>
      </w:r>
      <w:r>
        <w:rPr>
          <w:rFonts w:ascii="Arial Narrow" w:hAnsi="Arial Narrow"/>
          <w:bCs/>
          <w:sz w:val="28"/>
        </w:rPr>
        <w:fldChar w:fldCharType="begin">
          <w:ffData>
            <w:name w:val="Text19"/>
            <w:enabled/>
            <w:calcOnExit w:val="0"/>
            <w:textInput/>
          </w:ffData>
        </w:fldChar>
      </w:r>
      <w:bookmarkStart w:id="0" w:name="Text19"/>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sz w:val="28"/>
        </w:rPr>
        <w:t> </w:t>
      </w:r>
      <w:r>
        <w:rPr>
          <w:rFonts w:ascii="Arial Narrow" w:hAnsi="Arial Narrow"/>
          <w:bCs/>
          <w:sz w:val="28"/>
        </w:rPr>
        <w:t> </w:t>
      </w:r>
      <w:r>
        <w:rPr>
          <w:rFonts w:ascii="Arial Narrow" w:hAnsi="Arial Narrow"/>
          <w:bCs/>
          <w:sz w:val="28"/>
        </w:rPr>
        <w:t> </w:t>
      </w:r>
      <w:r>
        <w:rPr>
          <w:rFonts w:ascii="Arial Narrow" w:hAnsi="Arial Narrow"/>
          <w:bCs/>
          <w:sz w:val="28"/>
        </w:rPr>
        <w:t> </w:t>
      </w:r>
      <w:r>
        <w:rPr>
          <w:rFonts w:ascii="Arial Narrow" w:hAnsi="Arial Narrow"/>
          <w:bCs/>
          <w:sz w:val="28"/>
        </w:rPr>
        <w:fldChar w:fldCharType="end"/>
      </w:r>
      <w:bookmarkEnd w:id="0"/>
      <w:r>
        <w:rPr>
          <w:rFonts w:ascii="Arial Narrow" w:hAnsi="Arial Narrow"/>
          <w:b/>
          <w:sz w:val="28"/>
          <w:u w:val="single"/>
        </w:rPr>
        <w:t xml:space="preserve">                                                                                                                                </w:t>
      </w:r>
    </w:p>
    <w:p w14:paraId="70D7DD63" w14:textId="277A3DFD" w:rsidR="003D0908" w:rsidRPr="003D0908" w:rsidRDefault="003D0908" w:rsidP="00D512A7">
      <w:pPr>
        <w:spacing w:after="120" w:line="233" w:lineRule="auto"/>
        <w:rPr>
          <w:rFonts w:ascii="Arial Narrow" w:hAnsi="Arial Narrow"/>
          <w:b/>
          <w:color w:val="FF0000"/>
          <w:sz w:val="28"/>
        </w:rPr>
      </w:pPr>
      <w:r w:rsidRPr="00A454FA">
        <w:rPr>
          <w:rFonts w:ascii="Arial Narrow" w:hAnsi="Arial Narrow"/>
          <w:b/>
          <w:sz w:val="28"/>
        </w:rPr>
        <w:t xml:space="preserve">Date Submitted: </w:t>
      </w:r>
      <w:r w:rsidRPr="003D0908">
        <w:rPr>
          <w:rFonts w:ascii="Arial Narrow" w:hAnsi="Arial Narrow"/>
          <w:bCs/>
          <w:color w:val="FF0000"/>
          <w:sz w:val="28"/>
        </w:rPr>
        <w:fldChar w:fldCharType="begin">
          <w:ffData>
            <w:name w:val="Text3"/>
            <w:enabled/>
            <w:calcOnExit w:val="0"/>
            <w:textInput/>
          </w:ffData>
        </w:fldChar>
      </w:r>
      <w:r w:rsidRPr="003D0908">
        <w:rPr>
          <w:rFonts w:ascii="Arial Narrow" w:hAnsi="Arial Narrow"/>
          <w:bCs/>
          <w:color w:val="FF0000"/>
          <w:sz w:val="28"/>
        </w:rPr>
        <w:instrText xml:space="preserve"> FORMTEXT </w:instrText>
      </w:r>
      <w:r w:rsidRPr="003D0908">
        <w:rPr>
          <w:rFonts w:ascii="Arial Narrow" w:hAnsi="Arial Narrow"/>
          <w:bCs/>
          <w:color w:val="FF0000"/>
          <w:sz w:val="28"/>
        </w:rPr>
      </w:r>
      <w:r w:rsidRPr="003D0908">
        <w:rPr>
          <w:rFonts w:ascii="Arial Narrow" w:hAnsi="Arial Narrow"/>
          <w:bCs/>
          <w:color w:val="FF0000"/>
          <w:sz w:val="28"/>
        </w:rPr>
        <w:fldChar w:fldCharType="separate"/>
      </w:r>
      <w:r w:rsidRPr="003D0908">
        <w:rPr>
          <w:rFonts w:ascii="Arial Narrow" w:hAnsi="Arial Narrow"/>
          <w:bCs/>
          <w:noProof/>
          <w:color w:val="FF0000"/>
          <w:sz w:val="28"/>
        </w:rPr>
        <w:t> </w:t>
      </w:r>
      <w:r w:rsidRPr="003D0908">
        <w:rPr>
          <w:rFonts w:ascii="Arial Narrow" w:hAnsi="Arial Narrow"/>
          <w:bCs/>
          <w:noProof/>
          <w:color w:val="FF0000"/>
          <w:sz w:val="28"/>
        </w:rPr>
        <w:t> </w:t>
      </w:r>
      <w:r w:rsidRPr="003D0908">
        <w:rPr>
          <w:rFonts w:ascii="Arial Narrow" w:hAnsi="Arial Narrow"/>
          <w:bCs/>
          <w:noProof/>
          <w:color w:val="FF0000"/>
          <w:sz w:val="28"/>
        </w:rPr>
        <w:t> </w:t>
      </w:r>
      <w:r w:rsidRPr="003D0908">
        <w:rPr>
          <w:rFonts w:ascii="Arial Narrow" w:hAnsi="Arial Narrow"/>
          <w:bCs/>
          <w:noProof/>
          <w:color w:val="FF0000"/>
          <w:sz w:val="28"/>
        </w:rPr>
        <w:t> </w:t>
      </w:r>
      <w:r w:rsidRPr="003D0908">
        <w:rPr>
          <w:rFonts w:ascii="Arial Narrow" w:hAnsi="Arial Narrow"/>
          <w:bCs/>
          <w:noProof/>
          <w:color w:val="FF0000"/>
          <w:sz w:val="28"/>
        </w:rPr>
        <w:t> </w:t>
      </w:r>
      <w:r w:rsidRPr="003D0908">
        <w:rPr>
          <w:rFonts w:ascii="Arial Narrow" w:hAnsi="Arial Narrow"/>
          <w:bCs/>
          <w:color w:val="FF0000"/>
          <w:sz w:val="28"/>
        </w:rPr>
        <w:fldChar w:fldCharType="end"/>
      </w:r>
      <w:r w:rsidRPr="003D0908">
        <w:rPr>
          <w:rFonts w:ascii="Arial Narrow" w:hAnsi="Arial Narrow"/>
          <w:b/>
          <w:color w:val="FF0000"/>
          <w:sz w:val="28"/>
        </w:rPr>
        <w:t xml:space="preserve">  </w:t>
      </w:r>
    </w:p>
    <w:p w14:paraId="1C2E5999" w14:textId="228F5C62" w:rsidR="00D512A7" w:rsidRDefault="00D512A7" w:rsidP="00D512A7">
      <w:pPr>
        <w:spacing w:after="120" w:line="233" w:lineRule="auto"/>
        <w:rPr>
          <w:rFonts w:ascii="Arial Narrow" w:hAnsi="Arial Narrow"/>
          <w:b/>
          <w:sz w:val="28"/>
          <w:u w:val="single"/>
        </w:rPr>
      </w:pPr>
      <w:r>
        <w:rPr>
          <w:rFonts w:ascii="Arial Narrow" w:hAnsi="Arial Narrow"/>
          <w:b/>
          <w:sz w:val="28"/>
        </w:rPr>
        <w:t xml:space="preserve">Contact Person: </w:t>
      </w:r>
      <w:r>
        <w:rPr>
          <w:rFonts w:ascii="Arial Narrow" w:hAnsi="Arial Narrow"/>
          <w:bCs/>
          <w:sz w:val="28"/>
        </w:rPr>
        <w:fldChar w:fldCharType="begin">
          <w:ffData>
            <w:name w:val="Text2"/>
            <w:enabled/>
            <w:calcOnExit w:val="0"/>
            <w:textInput/>
          </w:ffData>
        </w:fldChar>
      </w:r>
      <w:bookmarkStart w:id="1" w:name="Text2"/>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1"/>
      <w:r>
        <w:rPr>
          <w:rFonts w:ascii="Arial Narrow" w:hAnsi="Arial Narrow"/>
          <w:b/>
          <w:sz w:val="28"/>
          <w:u w:val="single"/>
        </w:rPr>
        <w:t xml:space="preserve">                                                                                                                                                 </w:t>
      </w:r>
    </w:p>
    <w:p w14:paraId="392FFB87" w14:textId="77777777" w:rsidR="00D512A7" w:rsidRDefault="00D512A7" w:rsidP="00D512A7">
      <w:pPr>
        <w:spacing w:after="120" w:line="233" w:lineRule="auto"/>
        <w:rPr>
          <w:rFonts w:ascii="Arial Narrow" w:hAnsi="Arial Narrow"/>
          <w:b/>
          <w:sz w:val="28"/>
          <w:u w:val="single"/>
        </w:rPr>
      </w:pPr>
      <w:r>
        <w:rPr>
          <w:rFonts w:ascii="Arial Narrow" w:hAnsi="Arial Narrow"/>
          <w:b/>
          <w:sz w:val="28"/>
        </w:rPr>
        <w:t xml:space="preserve">Address:  </w:t>
      </w:r>
      <w:r>
        <w:rPr>
          <w:rFonts w:ascii="Arial Narrow" w:hAnsi="Arial Narrow"/>
          <w:bCs/>
          <w:sz w:val="28"/>
        </w:rPr>
        <w:fldChar w:fldCharType="begin">
          <w:ffData>
            <w:name w:val="Text3"/>
            <w:enabled/>
            <w:calcOnExit w:val="0"/>
            <w:textInput/>
          </w:ffData>
        </w:fldChar>
      </w:r>
      <w:bookmarkStart w:id="2" w:name="Text3"/>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2"/>
      <w:r>
        <w:rPr>
          <w:rFonts w:ascii="Arial Narrow" w:hAnsi="Arial Narrow"/>
          <w:b/>
          <w:sz w:val="28"/>
        </w:rPr>
        <w:t xml:space="preserve">  </w:t>
      </w:r>
      <w:r>
        <w:rPr>
          <w:rFonts w:ascii="Arial Narrow" w:hAnsi="Arial Narrow"/>
          <w:b/>
          <w:sz w:val="28"/>
          <w:u w:val="single"/>
        </w:rPr>
        <w:t xml:space="preserve">                                                                                                                                                               </w:t>
      </w:r>
    </w:p>
    <w:p w14:paraId="00D145AF" w14:textId="77777777" w:rsidR="00D512A7" w:rsidRDefault="00D512A7" w:rsidP="00D512A7">
      <w:pPr>
        <w:spacing w:after="120" w:line="233" w:lineRule="auto"/>
        <w:rPr>
          <w:rFonts w:ascii="Arial Narrow" w:hAnsi="Arial Narrow"/>
          <w:b/>
          <w:sz w:val="23"/>
          <w:u w:val="single"/>
        </w:rPr>
      </w:pPr>
      <w:r>
        <w:rPr>
          <w:rFonts w:ascii="Arial Narrow" w:hAnsi="Arial Narrow"/>
          <w:b/>
          <w:sz w:val="28"/>
        </w:rPr>
        <w:t xml:space="preserve">City/State/Zip: </w:t>
      </w:r>
      <w:r>
        <w:rPr>
          <w:rFonts w:ascii="Arial Narrow" w:hAnsi="Arial Narrow"/>
          <w:bCs/>
          <w:sz w:val="28"/>
        </w:rPr>
        <w:fldChar w:fldCharType="begin">
          <w:ffData>
            <w:name w:val="Text5"/>
            <w:enabled/>
            <w:calcOnExit w:val="0"/>
            <w:textInput/>
          </w:ffData>
        </w:fldChar>
      </w:r>
      <w:bookmarkStart w:id="3" w:name="Text5"/>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3"/>
      <w:r>
        <w:rPr>
          <w:rFonts w:ascii="Arial Narrow" w:hAnsi="Arial Narrow"/>
          <w:b/>
          <w:sz w:val="28"/>
          <w:u w:val="single"/>
        </w:rPr>
        <w:t xml:space="preserve">                                                                                                                                                      </w:t>
      </w:r>
    </w:p>
    <w:p w14:paraId="776B03AB"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before="120" w:line="235" w:lineRule="auto"/>
        <w:ind w:right="-40"/>
        <w:rPr>
          <w:rFonts w:ascii="Arial Narrow" w:hAnsi="Arial Narrow"/>
          <w:sz w:val="28"/>
        </w:rPr>
      </w:pPr>
    </w:p>
    <w:p w14:paraId="5F78A0B2"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after="120" w:line="235" w:lineRule="auto"/>
        <w:ind w:right="-40"/>
        <w:rPr>
          <w:rFonts w:ascii="Arial Narrow" w:hAnsi="Arial Narrow"/>
          <w:sz w:val="28"/>
          <w:u w:val="single"/>
        </w:rPr>
      </w:pPr>
      <w:r>
        <w:rPr>
          <w:rFonts w:ascii="Arial Narrow" w:hAnsi="Arial Narrow"/>
          <w:sz w:val="28"/>
        </w:rPr>
        <w:t xml:space="preserve">Project Title:  </w:t>
      </w:r>
      <w:r>
        <w:rPr>
          <w:rFonts w:ascii="Arial Narrow" w:hAnsi="Arial Narrow"/>
          <w:sz w:val="28"/>
        </w:rPr>
        <w:fldChar w:fldCharType="begin">
          <w:ffData>
            <w:name w:val="Text10"/>
            <w:enabled/>
            <w:calcOnExit w:val="0"/>
            <w:textInput/>
          </w:ffData>
        </w:fldChar>
      </w:r>
      <w:bookmarkStart w:id="4" w:name="Text10"/>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4"/>
      <w:r>
        <w:rPr>
          <w:rFonts w:ascii="Arial Narrow" w:hAnsi="Arial Narrow"/>
          <w:sz w:val="28"/>
          <w:u w:val="single"/>
        </w:rPr>
        <w:t xml:space="preserve">                                                                                                                                 </w:t>
      </w:r>
    </w:p>
    <w:p w14:paraId="31B9AF7F"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after="120" w:line="235" w:lineRule="auto"/>
        <w:ind w:right="-40"/>
        <w:rPr>
          <w:rFonts w:ascii="Arial Narrow" w:hAnsi="Arial Narrow"/>
          <w:sz w:val="28"/>
        </w:rPr>
      </w:pPr>
      <w:r>
        <w:rPr>
          <w:rFonts w:ascii="Arial Narrow" w:hAnsi="Arial Narrow"/>
          <w:sz w:val="28"/>
        </w:rPr>
        <w:t>Category (check one):</w:t>
      </w:r>
      <w:r>
        <w:rPr>
          <w:rFonts w:ascii="Arial Narrow" w:hAnsi="Arial Narrow"/>
          <w:sz w:val="28"/>
        </w:rPr>
        <w:tab/>
      </w:r>
      <w:r>
        <w:rPr>
          <w:rFonts w:ascii="Wingdings" w:hAnsi="Wingdings"/>
          <w:sz w:val="28"/>
        </w:rPr>
        <w:fldChar w:fldCharType="begin">
          <w:ffData>
            <w:name w:val="Check1"/>
            <w:enabled/>
            <w:calcOnExit w:val="0"/>
            <w:checkBox>
              <w:sizeAuto/>
              <w:default w:val="0"/>
            </w:checkBox>
          </w:ffData>
        </w:fldChar>
      </w:r>
      <w:bookmarkStart w:id="5" w:name="Check1"/>
      <w:r>
        <w:rPr>
          <w:rFonts w:ascii="Wingdings" w:hAnsi="Wingdings"/>
          <w:sz w:val="28"/>
        </w:rPr>
        <w:instrText xml:space="preserve"> FORMCHECKBOX </w:instrText>
      </w:r>
      <w:r w:rsidR="00BF5272">
        <w:rPr>
          <w:rFonts w:ascii="Wingdings" w:hAnsi="Wingdings"/>
          <w:sz w:val="28"/>
        </w:rPr>
      </w:r>
      <w:r w:rsidR="00BF5272">
        <w:rPr>
          <w:rFonts w:ascii="Wingdings" w:hAnsi="Wingdings"/>
          <w:sz w:val="28"/>
        </w:rPr>
        <w:fldChar w:fldCharType="separate"/>
      </w:r>
      <w:r>
        <w:rPr>
          <w:rFonts w:ascii="Wingdings" w:hAnsi="Wingdings"/>
          <w:sz w:val="28"/>
        </w:rPr>
        <w:fldChar w:fldCharType="end"/>
      </w:r>
      <w:bookmarkEnd w:id="5"/>
      <w:r>
        <w:rPr>
          <w:rFonts w:ascii="Wingdings" w:hAnsi="Wingdings"/>
          <w:sz w:val="28"/>
        </w:rPr>
        <w:t></w:t>
      </w:r>
      <w:r>
        <w:rPr>
          <w:rFonts w:ascii="Arial Narrow" w:hAnsi="Arial Narrow"/>
          <w:sz w:val="28"/>
        </w:rPr>
        <w:t>Legislative</w:t>
      </w:r>
      <w:r>
        <w:rPr>
          <w:rFonts w:ascii="Arial Narrow" w:hAnsi="Arial Narrow"/>
          <w:sz w:val="28"/>
        </w:rPr>
        <w:tab/>
      </w:r>
      <w:r>
        <w:rPr>
          <w:rFonts w:ascii="Arial Narrow" w:hAnsi="Arial Narrow"/>
          <w:sz w:val="28"/>
        </w:rPr>
        <w:tab/>
      </w:r>
      <w:r>
        <w:rPr>
          <w:rFonts w:ascii="Wingdings" w:hAnsi="Wingdings"/>
          <w:sz w:val="28"/>
        </w:rPr>
        <w:fldChar w:fldCharType="begin">
          <w:ffData>
            <w:name w:val="Check3"/>
            <w:enabled/>
            <w:calcOnExit w:val="0"/>
            <w:checkBox>
              <w:sizeAuto/>
              <w:default w:val="0"/>
            </w:checkBox>
          </w:ffData>
        </w:fldChar>
      </w:r>
      <w:bookmarkStart w:id="6" w:name="Check3"/>
      <w:r>
        <w:rPr>
          <w:rFonts w:ascii="Wingdings" w:hAnsi="Wingdings"/>
          <w:sz w:val="28"/>
        </w:rPr>
        <w:instrText xml:space="preserve"> FORMCHECKBOX </w:instrText>
      </w:r>
      <w:r w:rsidR="00BF5272">
        <w:rPr>
          <w:rFonts w:ascii="Wingdings" w:hAnsi="Wingdings"/>
          <w:sz w:val="28"/>
        </w:rPr>
      </w:r>
      <w:r w:rsidR="00BF5272">
        <w:rPr>
          <w:rFonts w:ascii="Wingdings" w:hAnsi="Wingdings"/>
          <w:sz w:val="28"/>
        </w:rPr>
        <w:fldChar w:fldCharType="separate"/>
      </w:r>
      <w:r>
        <w:rPr>
          <w:rFonts w:ascii="Wingdings" w:hAnsi="Wingdings"/>
          <w:sz w:val="28"/>
        </w:rPr>
        <w:fldChar w:fldCharType="end"/>
      </w:r>
      <w:bookmarkEnd w:id="6"/>
      <w:r>
        <w:rPr>
          <w:rFonts w:ascii="Wingdings" w:hAnsi="Wingdings"/>
          <w:sz w:val="28"/>
        </w:rPr>
        <w:t></w:t>
      </w:r>
      <w:r>
        <w:rPr>
          <w:rFonts w:ascii="Arial Narrow" w:hAnsi="Arial Narrow"/>
          <w:sz w:val="28"/>
        </w:rPr>
        <w:t>Regulatory</w:t>
      </w:r>
    </w:p>
    <w:p w14:paraId="3B8E6504"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after="120" w:line="235" w:lineRule="auto"/>
        <w:ind w:right="-40" w:firstLine="2880"/>
        <w:rPr>
          <w:rFonts w:ascii="Arial Narrow" w:hAnsi="Arial Narrow"/>
          <w:sz w:val="28"/>
        </w:rPr>
      </w:pPr>
      <w:r>
        <w:rPr>
          <w:rFonts w:ascii="Wingdings" w:hAnsi="Wingdings"/>
          <w:sz w:val="28"/>
        </w:rPr>
        <w:fldChar w:fldCharType="begin">
          <w:ffData>
            <w:name w:val="Check2"/>
            <w:enabled/>
            <w:calcOnExit w:val="0"/>
            <w:checkBox>
              <w:sizeAuto/>
              <w:default w:val="0"/>
            </w:checkBox>
          </w:ffData>
        </w:fldChar>
      </w:r>
      <w:bookmarkStart w:id="7" w:name="Check2"/>
      <w:r>
        <w:rPr>
          <w:rFonts w:ascii="Wingdings" w:hAnsi="Wingdings"/>
          <w:sz w:val="28"/>
        </w:rPr>
        <w:instrText xml:space="preserve"> FORMCHECKBOX </w:instrText>
      </w:r>
      <w:r w:rsidR="00BF5272">
        <w:rPr>
          <w:rFonts w:ascii="Wingdings" w:hAnsi="Wingdings"/>
          <w:sz w:val="28"/>
        </w:rPr>
      </w:r>
      <w:r w:rsidR="00BF5272">
        <w:rPr>
          <w:rFonts w:ascii="Wingdings" w:hAnsi="Wingdings"/>
          <w:sz w:val="28"/>
        </w:rPr>
        <w:fldChar w:fldCharType="separate"/>
      </w:r>
      <w:r>
        <w:rPr>
          <w:rFonts w:ascii="Wingdings" w:hAnsi="Wingdings"/>
          <w:sz w:val="28"/>
        </w:rPr>
        <w:fldChar w:fldCharType="end"/>
      </w:r>
      <w:bookmarkEnd w:id="7"/>
      <w:r>
        <w:rPr>
          <w:rFonts w:ascii="Wingdings" w:hAnsi="Wingdings"/>
          <w:sz w:val="28"/>
        </w:rPr>
        <w:t></w:t>
      </w:r>
      <w:r>
        <w:rPr>
          <w:rFonts w:ascii="Arial Narrow" w:hAnsi="Arial Narrow"/>
          <w:sz w:val="28"/>
        </w:rPr>
        <w:t>Ballot</w:t>
      </w:r>
      <w:r>
        <w:rPr>
          <w:rFonts w:ascii="Arial Narrow" w:hAnsi="Arial Narrow"/>
          <w:sz w:val="28"/>
        </w:rPr>
        <w:tab/>
      </w:r>
      <w:r>
        <w:rPr>
          <w:rFonts w:ascii="Arial Narrow" w:hAnsi="Arial Narrow"/>
          <w:sz w:val="28"/>
        </w:rPr>
        <w:tab/>
        <w:t xml:space="preserve"> </w:t>
      </w:r>
      <w:r>
        <w:rPr>
          <w:rFonts w:ascii="Arial Narrow" w:hAnsi="Arial Narrow"/>
          <w:sz w:val="28"/>
        </w:rPr>
        <w:tab/>
      </w:r>
      <w:r>
        <w:rPr>
          <w:rFonts w:ascii="Wingdings" w:hAnsi="Wingdings"/>
          <w:sz w:val="28"/>
        </w:rPr>
        <w:fldChar w:fldCharType="begin">
          <w:ffData>
            <w:name w:val="Check4"/>
            <w:enabled/>
            <w:calcOnExit w:val="0"/>
            <w:checkBox>
              <w:sizeAuto/>
              <w:default w:val="0"/>
            </w:checkBox>
          </w:ffData>
        </w:fldChar>
      </w:r>
      <w:bookmarkStart w:id="8" w:name="Check4"/>
      <w:r>
        <w:rPr>
          <w:rFonts w:ascii="Wingdings" w:hAnsi="Wingdings"/>
          <w:sz w:val="28"/>
        </w:rPr>
        <w:instrText xml:space="preserve"> FORMCHECKBOX </w:instrText>
      </w:r>
      <w:r w:rsidR="00BF5272">
        <w:rPr>
          <w:rFonts w:ascii="Wingdings" w:hAnsi="Wingdings"/>
          <w:sz w:val="28"/>
        </w:rPr>
      </w:r>
      <w:r w:rsidR="00BF5272">
        <w:rPr>
          <w:rFonts w:ascii="Wingdings" w:hAnsi="Wingdings"/>
          <w:sz w:val="28"/>
        </w:rPr>
        <w:fldChar w:fldCharType="separate"/>
      </w:r>
      <w:r>
        <w:rPr>
          <w:rFonts w:ascii="Wingdings" w:hAnsi="Wingdings"/>
          <w:sz w:val="28"/>
        </w:rPr>
        <w:fldChar w:fldCharType="end"/>
      </w:r>
      <w:bookmarkEnd w:id="8"/>
      <w:r>
        <w:rPr>
          <w:rFonts w:ascii="Wingdings" w:hAnsi="Wingdings"/>
          <w:sz w:val="28"/>
        </w:rPr>
        <w:t></w:t>
      </w:r>
      <w:r>
        <w:rPr>
          <w:rFonts w:ascii="Arial Narrow" w:hAnsi="Arial Narrow"/>
          <w:sz w:val="28"/>
        </w:rPr>
        <w:t>Other</w:t>
      </w:r>
    </w:p>
    <w:p w14:paraId="60C62809" w14:textId="77777777" w:rsidR="00D512A7" w:rsidRDefault="00D512A7" w:rsidP="00D512A7">
      <w:pPr>
        <w:pStyle w:val="Caption"/>
        <w:framePr w:h="9105" w:hRule="exact" w:wrap="auto" w:y="617"/>
        <w:rPr>
          <w:sz w:val="20"/>
        </w:rPr>
      </w:pPr>
    </w:p>
    <w:p w14:paraId="2CFADC74" w14:textId="77777777" w:rsidR="00D512A7" w:rsidRDefault="00D512A7" w:rsidP="00D512A7">
      <w:pPr>
        <w:pStyle w:val="Caption"/>
        <w:framePr w:h="9105" w:hRule="exact" w:wrap="auto" w:y="617"/>
      </w:pPr>
      <w:r>
        <w:t xml:space="preserve">Total Estimated Cost of the Project:        </w:t>
      </w:r>
      <w:r>
        <w:tab/>
      </w:r>
      <w:r>
        <w:tab/>
      </w:r>
      <w:r>
        <w:tab/>
        <w:t>$</w:t>
      </w:r>
      <w:r>
        <w:softHyphen/>
        <w:t xml:space="preserve"> </w:t>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2EE8194C" w14:textId="77777777" w:rsidR="00D512A7" w:rsidRDefault="00D512A7" w:rsidP="00D512A7">
      <w:pPr>
        <w:pStyle w:val="Caption"/>
        <w:framePr w:h="9105" w:hRule="exact" w:wrap="auto" w:y="617"/>
        <w:rPr>
          <w:sz w:val="20"/>
        </w:rPr>
      </w:pPr>
    </w:p>
    <w:p w14:paraId="191F3335" w14:textId="77777777" w:rsidR="00D512A7" w:rsidRDefault="00D512A7" w:rsidP="00D512A7">
      <w:pPr>
        <w:pStyle w:val="Caption"/>
        <w:framePr w:h="9105" w:hRule="exact" w:wrap="auto" w:y="617"/>
      </w:pPr>
      <w:r>
        <w:t>Total Monetary Contributions Made Towards Project Budget:</w:t>
      </w:r>
    </w:p>
    <w:p w14:paraId="5CFC2D60" w14:textId="77777777" w:rsidR="00D512A7" w:rsidRDefault="00D512A7" w:rsidP="00D512A7">
      <w:pPr>
        <w:pStyle w:val="Caption"/>
        <w:framePr w:h="9105" w:hRule="exact" w:wrap="auto" w:y="617"/>
      </w:pPr>
      <w:r>
        <w:tab/>
        <w:t>1. Applying HBA’s Contributions:</w:t>
      </w:r>
      <w:r>
        <w:tab/>
      </w:r>
      <w:r>
        <w:tab/>
      </w:r>
      <w:r>
        <w:tab/>
        <w:t xml:space="preserve">$ </w:t>
      </w:r>
      <w:r>
        <w:fldChar w:fldCharType="begin">
          <w:ffData>
            <w:name w:val="Text22"/>
            <w:enabled/>
            <w:calcOnExit w:val="0"/>
            <w:textInput/>
          </w:ffData>
        </w:fldChar>
      </w:r>
      <w:bookmarkStart w:id="1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165B3C2" w14:textId="77777777" w:rsidR="00D512A7" w:rsidRDefault="00D512A7" w:rsidP="00D512A7">
      <w:pPr>
        <w:pStyle w:val="Caption"/>
        <w:framePr w:h="9105" w:hRule="exact" w:wrap="auto" w:y="617"/>
      </w:pPr>
      <w:r>
        <w:tab/>
        <w:t>2. Other State and Local HBA’s Contributions:</w:t>
      </w:r>
      <w:r>
        <w:tab/>
        <w:t xml:space="preserve">$ </w:t>
      </w: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p>
    <w:p w14:paraId="45AE0B4B"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after="120" w:line="235" w:lineRule="auto"/>
        <w:ind w:right="-40"/>
        <w:rPr>
          <w:rFonts w:ascii="Arial Narrow" w:hAnsi="Arial Narrow"/>
          <w:sz w:val="28"/>
        </w:rPr>
      </w:pPr>
      <w:r>
        <w:rPr>
          <w:rFonts w:ascii="Arial Narrow" w:hAnsi="Arial Narrow"/>
          <w:sz w:val="28"/>
        </w:rPr>
        <w:tab/>
        <w:t>3. Coalition Partner Contributions:</w:t>
      </w:r>
      <w:r>
        <w:rPr>
          <w:rFonts w:ascii="Arial Narrow" w:hAnsi="Arial Narrow"/>
          <w:sz w:val="28"/>
        </w:rPr>
        <w:tab/>
      </w:r>
      <w:r>
        <w:rPr>
          <w:rFonts w:ascii="Arial Narrow" w:hAnsi="Arial Narrow"/>
          <w:sz w:val="28"/>
        </w:rPr>
        <w:tab/>
      </w:r>
      <w:r>
        <w:rPr>
          <w:rFonts w:ascii="Arial Narrow" w:hAnsi="Arial Narrow"/>
          <w:sz w:val="28"/>
        </w:rPr>
        <w:tab/>
        <w:t xml:space="preserve">$ </w:t>
      </w:r>
      <w:r>
        <w:rPr>
          <w:rFonts w:ascii="Arial Narrow" w:hAnsi="Arial Narrow"/>
          <w:sz w:val="28"/>
        </w:rPr>
        <w:fldChar w:fldCharType="begin">
          <w:ffData>
            <w:name w:val="Text21"/>
            <w:enabled/>
            <w:calcOnExit w:val="0"/>
            <w:textInput/>
          </w:ffData>
        </w:fldChar>
      </w:r>
      <w:bookmarkStart w:id="12" w:name="Text21"/>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12"/>
    </w:p>
    <w:p w14:paraId="40F412B7" w14:textId="77777777" w:rsidR="00D512A7" w:rsidRDefault="00D512A7" w:rsidP="00D512A7">
      <w:pPr>
        <w:framePr w:w="9500" w:h="9105" w:hRule="exact" w:vSpace="240" w:wrap="auto" w:vAnchor="text" w:hAnchor="page" w:x="1481" w:y="617"/>
        <w:pBdr>
          <w:top w:val="single" w:sz="4" w:space="1" w:color="auto"/>
          <w:left w:val="single" w:sz="4" w:space="4" w:color="auto"/>
          <w:bottom w:val="single" w:sz="4" w:space="1" w:color="auto"/>
          <w:right w:val="single" w:sz="4" w:space="4" w:color="auto"/>
        </w:pBdr>
        <w:spacing w:after="120" w:line="235" w:lineRule="auto"/>
        <w:ind w:right="-40"/>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________________________________________</w:t>
      </w:r>
    </w:p>
    <w:p w14:paraId="6E7EC17B" w14:textId="77777777" w:rsidR="00D512A7" w:rsidRDefault="00D512A7" w:rsidP="00D512A7">
      <w:pPr>
        <w:pStyle w:val="Caption"/>
        <w:framePr w:h="9105" w:hRule="exact" w:wrap="auto" w:y="617"/>
      </w:pPr>
      <w:r>
        <w:tab/>
      </w:r>
      <w:r>
        <w:tab/>
      </w:r>
      <w:r>
        <w:tab/>
      </w:r>
      <w:r>
        <w:tab/>
        <w:t>Total Contributions:</w:t>
      </w:r>
      <w:r>
        <w:tab/>
      </w:r>
      <w:r>
        <w:tab/>
        <w:t xml:space="preserve">$ </w:t>
      </w:r>
      <w:r>
        <w:fldChar w:fldCharType="begin">
          <w:ffData>
            <w:name w:val="Text23"/>
            <w:enabled/>
            <w:calcOnExit w:val="0"/>
            <w:textInput/>
          </w:ffData>
        </w:fldChar>
      </w:r>
      <w:bookmarkStart w:id="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FD18512" w14:textId="77777777" w:rsidR="00D512A7" w:rsidRDefault="00D512A7" w:rsidP="00D512A7">
      <w:pPr>
        <w:pStyle w:val="Caption"/>
        <w:framePr w:h="9105" w:hRule="exact" w:wrap="auto" w:y="617"/>
      </w:pPr>
      <w:r>
        <w:t>Coalition Partners (if any):</w:t>
      </w:r>
      <w:r>
        <w:br/>
        <w:t xml:space="preserve">1. </w:t>
      </w:r>
      <w:r>
        <w:fldChar w:fldCharType="begin">
          <w:ffData>
            <w:name w:val="Text24"/>
            <w:enabled/>
            <w:calcOnExit w:val="0"/>
            <w:textInput/>
          </w:ffData>
        </w:fldChar>
      </w:r>
      <w:bookmarkStart w:id="1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2. </w:t>
      </w:r>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br/>
        <w:t xml:space="preserve">3. </w:t>
      </w:r>
      <w:r>
        <w:fldChar w:fldCharType="begin">
          <w:ffData>
            <w:name w:val="Text26"/>
            <w:enabled/>
            <w:calcOnExit w:val="0"/>
            <w:textInput/>
          </w:ffData>
        </w:fldChar>
      </w:r>
      <w:bookmarkStart w:id="1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4. </w:t>
      </w:r>
      <w:r>
        <w:fldChar w:fldCharType="begin">
          <w:ffData>
            <w:name w:val="Text27"/>
            <w:enabled/>
            <w:calcOnExit w:val="0"/>
            <w:textInput/>
          </w:ffData>
        </w:fldChar>
      </w:r>
      <w:bookmarkStart w:id="1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73EAC0E7" w14:textId="77777777" w:rsidR="00D512A7" w:rsidRDefault="00D512A7" w:rsidP="00D512A7">
      <w:pPr>
        <w:pStyle w:val="BodyText"/>
        <w:framePr w:h="9105" w:hRule="exact" w:wrap="auto" w:y="617"/>
        <w:rPr>
          <w:sz w:val="23"/>
        </w:rPr>
      </w:pPr>
      <w:r>
        <w:br/>
      </w:r>
      <w:r>
        <w:rPr>
          <w:b/>
          <w:bCs/>
          <w:sz w:val="32"/>
        </w:rPr>
        <w:br/>
        <w:t>Total Amount Requested from Issues Fund</w:t>
      </w:r>
      <w:r>
        <w:t>:</w:t>
      </w:r>
      <w:r>
        <w:tab/>
        <w:t xml:space="preserve"> $ </w:t>
      </w: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w:t>
      </w:r>
      <w:r>
        <w:tab/>
      </w:r>
      <w:r>
        <w:tab/>
      </w:r>
      <w:r>
        <w:tab/>
      </w:r>
      <w:r>
        <w:tab/>
        <w:t xml:space="preserve">       </w:t>
      </w:r>
      <w:r>
        <w:tab/>
      </w:r>
      <w:r>
        <w:tab/>
        <w:t xml:space="preserve">                                                             ($2</w:t>
      </w:r>
      <w:r w:rsidR="003F71E2">
        <w:t>0</w:t>
      </w:r>
      <w:r>
        <w:t xml:space="preserve">,000 maximum)  </w:t>
      </w:r>
    </w:p>
    <w:p w14:paraId="0FF7550F" w14:textId="77777777" w:rsidR="00D512A7" w:rsidRDefault="00D512A7" w:rsidP="00D512A7">
      <w:pPr>
        <w:spacing w:line="233" w:lineRule="auto"/>
        <w:rPr>
          <w:rFonts w:ascii="Arial Narrow" w:hAnsi="Arial Narrow"/>
          <w:b/>
          <w:sz w:val="28"/>
          <w:u w:val="single"/>
        </w:rPr>
      </w:pPr>
      <w:r>
        <w:rPr>
          <w:rFonts w:ascii="Arial Narrow" w:hAnsi="Arial Narrow"/>
          <w:b/>
          <w:sz w:val="28"/>
        </w:rPr>
        <w:t>Phone</w:t>
      </w:r>
      <w:r>
        <w:rPr>
          <w:rFonts w:ascii="Arial Narrow" w:hAnsi="Arial Narrow"/>
          <w:b/>
          <w:bCs/>
          <w:sz w:val="28"/>
        </w:rPr>
        <w:t>:</w:t>
      </w:r>
      <w:r>
        <w:rPr>
          <w:rFonts w:ascii="Arial Narrow" w:hAnsi="Arial Narrow"/>
          <w:sz w:val="28"/>
        </w:rPr>
        <w:t xml:space="preserve"> </w:t>
      </w:r>
      <w:r>
        <w:rPr>
          <w:rFonts w:ascii="Arial Narrow" w:hAnsi="Arial Narrow"/>
          <w:sz w:val="28"/>
        </w:rPr>
        <w:fldChar w:fldCharType="begin">
          <w:ffData>
            <w:name w:val="Text6"/>
            <w:enabled/>
            <w:calcOnExit w:val="0"/>
            <w:textInput/>
          </w:ffData>
        </w:fldChar>
      </w:r>
      <w:bookmarkStart w:id="19" w:name="Text6"/>
      <w:r>
        <w:rPr>
          <w:rFonts w:ascii="Arial Narrow" w:hAnsi="Arial Narrow"/>
          <w:sz w:val="28"/>
        </w:rPr>
        <w:instrText xml:space="preserve"> FORMTEXT </w:instrText>
      </w:r>
      <w:r>
        <w:rPr>
          <w:rFonts w:ascii="Arial Narrow" w:hAnsi="Arial Narrow"/>
          <w:sz w:val="28"/>
        </w:rPr>
      </w:r>
      <w:r>
        <w:rPr>
          <w:rFonts w:ascii="Arial Narrow" w:hAnsi="Arial Narrow"/>
          <w:sz w:val="28"/>
        </w:rPr>
        <w:fldChar w:fldCharType="separate"/>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noProof/>
          <w:sz w:val="28"/>
        </w:rPr>
        <w:t> </w:t>
      </w:r>
      <w:r>
        <w:rPr>
          <w:rFonts w:ascii="Arial Narrow" w:hAnsi="Arial Narrow"/>
          <w:sz w:val="28"/>
        </w:rPr>
        <w:fldChar w:fldCharType="end"/>
      </w:r>
      <w:bookmarkEnd w:id="19"/>
      <w:r>
        <w:rPr>
          <w:rFonts w:ascii="Arial Narrow" w:hAnsi="Arial Narrow"/>
          <w:sz w:val="28"/>
        </w:rPr>
        <w:t xml:space="preserve">       </w:t>
      </w:r>
      <w:r>
        <w:rPr>
          <w:rFonts w:ascii="Arial Narrow" w:hAnsi="Arial Narrow"/>
          <w:b/>
          <w:sz w:val="28"/>
        </w:rPr>
        <w:t xml:space="preserve">Fax: </w:t>
      </w:r>
      <w:r>
        <w:rPr>
          <w:rFonts w:ascii="Arial Narrow" w:hAnsi="Arial Narrow"/>
          <w:bCs/>
          <w:sz w:val="28"/>
        </w:rPr>
        <w:fldChar w:fldCharType="begin">
          <w:ffData>
            <w:name w:val="Text20"/>
            <w:enabled/>
            <w:calcOnExit w:val="0"/>
            <w:textInput/>
          </w:ffData>
        </w:fldChar>
      </w:r>
      <w:bookmarkStart w:id="20" w:name="Text20"/>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20"/>
      <w:r>
        <w:rPr>
          <w:rFonts w:ascii="Arial Narrow" w:hAnsi="Arial Narrow"/>
          <w:bCs/>
          <w:sz w:val="28"/>
        </w:rPr>
        <w:t xml:space="preserve">       </w:t>
      </w:r>
      <w:r>
        <w:rPr>
          <w:rFonts w:ascii="Arial Narrow" w:hAnsi="Arial Narrow"/>
          <w:b/>
          <w:sz w:val="28"/>
        </w:rPr>
        <w:t xml:space="preserve">E-Mail: </w:t>
      </w:r>
      <w:r>
        <w:rPr>
          <w:rFonts w:ascii="Arial Narrow" w:hAnsi="Arial Narrow"/>
          <w:bCs/>
          <w:sz w:val="28"/>
        </w:rPr>
        <w:fldChar w:fldCharType="begin">
          <w:ffData>
            <w:name w:val="Text9"/>
            <w:enabled/>
            <w:calcOnExit w:val="0"/>
            <w:textInput/>
          </w:ffData>
        </w:fldChar>
      </w:r>
      <w:bookmarkStart w:id="21" w:name="Text9"/>
      <w:r>
        <w:rPr>
          <w:rFonts w:ascii="Arial Narrow" w:hAnsi="Arial Narrow"/>
          <w:bCs/>
          <w:sz w:val="28"/>
        </w:rPr>
        <w:instrText xml:space="preserve"> FORMTEXT </w:instrText>
      </w:r>
      <w:r>
        <w:rPr>
          <w:rFonts w:ascii="Arial Narrow" w:hAnsi="Arial Narrow"/>
          <w:bCs/>
          <w:sz w:val="28"/>
        </w:rPr>
      </w:r>
      <w:r>
        <w:rPr>
          <w:rFonts w:ascii="Arial Narrow" w:hAnsi="Arial Narrow"/>
          <w:bCs/>
          <w:sz w:val="28"/>
        </w:rPr>
        <w:fldChar w:fldCharType="separate"/>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noProof/>
          <w:sz w:val="28"/>
        </w:rPr>
        <w:t> </w:t>
      </w:r>
      <w:r>
        <w:rPr>
          <w:rFonts w:ascii="Arial Narrow" w:hAnsi="Arial Narrow"/>
          <w:bCs/>
          <w:sz w:val="28"/>
        </w:rPr>
        <w:fldChar w:fldCharType="end"/>
      </w:r>
      <w:bookmarkEnd w:id="21"/>
      <w:r>
        <w:rPr>
          <w:rFonts w:ascii="Arial Narrow" w:hAnsi="Arial Narrow"/>
          <w:b/>
          <w:sz w:val="28"/>
          <w:u w:val="single"/>
        </w:rPr>
        <w:t xml:space="preserve">                                                   </w:t>
      </w:r>
    </w:p>
    <w:p w14:paraId="1E86CCBC" w14:textId="77777777" w:rsidR="00D512A7" w:rsidRDefault="00D512A7" w:rsidP="00D512A7">
      <w:pPr>
        <w:spacing w:line="233" w:lineRule="auto"/>
        <w:rPr>
          <w:rFonts w:ascii="Arial Narrow" w:hAnsi="Arial Narrow"/>
          <w:b/>
          <w:sz w:val="23"/>
        </w:rPr>
      </w:pPr>
    </w:p>
    <w:p w14:paraId="34690930" w14:textId="77777777" w:rsidR="00D512A7" w:rsidRDefault="00D512A7" w:rsidP="00D512A7">
      <w:pPr>
        <w:spacing w:line="233" w:lineRule="auto"/>
        <w:rPr>
          <w:rFonts w:ascii="Arial Narrow" w:hAnsi="Arial Narrow"/>
          <w:b/>
          <w:sz w:val="23"/>
        </w:rPr>
      </w:pPr>
    </w:p>
    <w:p w14:paraId="3C923574" w14:textId="77777777" w:rsidR="00D512A7" w:rsidRDefault="00D512A7" w:rsidP="00D512A7">
      <w:pPr>
        <w:spacing w:line="233" w:lineRule="auto"/>
        <w:rPr>
          <w:rFonts w:ascii="Arial Narrow" w:hAnsi="Arial Narrow"/>
          <w:b/>
          <w:sz w:val="23"/>
        </w:rPr>
      </w:pPr>
    </w:p>
    <w:p w14:paraId="501973C3" w14:textId="77777777" w:rsidR="00D512A7" w:rsidRDefault="00D512A7" w:rsidP="00D512A7">
      <w:pPr>
        <w:spacing w:line="233" w:lineRule="auto"/>
        <w:rPr>
          <w:rFonts w:ascii="Arial Narrow" w:hAnsi="Arial Narrow"/>
          <w:b/>
          <w:sz w:val="23"/>
        </w:rPr>
      </w:pPr>
    </w:p>
    <w:p w14:paraId="7B7AEAC2" w14:textId="77777777" w:rsidR="00D512A7" w:rsidRDefault="00D512A7" w:rsidP="00D512A7">
      <w:pPr>
        <w:spacing w:line="233" w:lineRule="auto"/>
        <w:rPr>
          <w:rFonts w:ascii="Arial Narrow" w:hAnsi="Arial Narrow"/>
          <w:sz w:val="28"/>
        </w:rPr>
      </w:pPr>
      <w:r>
        <w:rPr>
          <w:rFonts w:ascii="Arial Narrow" w:hAnsi="Arial Narrow"/>
          <w:b/>
          <w:sz w:val="28"/>
        </w:rPr>
        <w:t xml:space="preserve">Please answer the following items in full, </w:t>
      </w:r>
      <w:r>
        <w:rPr>
          <w:rFonts w:ascii="Arial Narrow" w:hAnsi="Arial Narrow"/>
          <w:b/>
          <w:i/>
          <w:sz w:val="28"/>
        </w:rPr>
        <w:t>using no more than four typewritten pages:</w:t>
      </w:r>
      <w:r>
        <w:rPr>
          <w:rFonts w:ascii="Arial Narrow" w:hAnsi="Arial Narrow"/>
          <w:sz w:val="28"/>
        </w:rPr>
        <w:tab/>
      </w:r>
    </w:p>
    <w:p w14:paraId="358D1C66" w14:textId="77777777" w:rsidR="00D512A7" w:rsidRDefault="00D512A7" w:rsidP="00D512A7">
      <w:pPr>
        <w:spacing w:line="233" w:lineRule="auto"/>
        <w:rPr>
          <w:rFonts w:ascii="Arial Narrow" w:hAnsi="Arial Narrow"/>
          <w:sz w:val="28"/>
        </w:rPr>
      </w:pPr>
    </w:p>
    <w:p w14:paraId="01873BB7" w14:textId="77777777" w:rsidR="00D512A7" w:rsidRDefault="00D512A7" w:rsidP="00D512A7">
      <w:pPr>
        <w:tabs>
          <w:tab w:val="left" w:pos="1440"/>
        </w:tabs>
        <w:spacing w:line="233" w:lineRule="auto"/>
        <w:ind w:firstLine="720"/>
        <w:rPr>
          <w:rFonts w:ascii="Arial Narrow" w:hAnsi="Arial Narrow"/>
          <w:sz w:val="28"/>
        </w:rPr>
      </w:pPr>
      <w:r>
        <w:rPr>
          <w:rFonts w:ascii="Arial Narrow" w:hAnsi="Arial Narrow"/>
          <w:sz w:val="28"/>
        </w:rPr>
        <w:t>A.</w:t>
      </w:r>
      <w:r>
        <w:rPr>
          <w:rFonts w:ascii="Arial Narrow" w:hAnsi="Arial Narrow"/>
          <w:sz w:val="28"/>
        </w:rPr>
        <w:tab/>
        <w:t xml:space="preserve">Explain the history and </w:t>
      </w:r>
      <w:r w:rsidR="000972B0">
        <w:rPr>
          <w:rFonts w:ascii="Arial Narrow" w:hAnsi="Arial Narrow"/>
          <w:sz w:val="28"/>
        </w:rPr>
        <w:t>status</w:t>
      </w:r>
      <w:r>
        <w:rPr>
          <w:rFonts w:ascii="Arial Narrow" w:hAnsi="Arial Narrow"/>
          <w:sz w:val="28"/>
        </w:rPr>
        <w:t xml:space="preserve"> of the issue.</w:t>
      </w:r>
    </w:p>
    <w:p w14:paraId="3C0A99F9" w14:textId="77777777" w:rsidR="00D512A7" w:rsidRDefault="00D512A7" w:rsidP="00D512A7">
      <w:pPr>
        <w:spacing w:line="233" w:lineRule="auto"/>
        <w:rPr>
          <w:rFonts w:ascii="Arial Narrow" w:hAnsi="Arial Narrow"/>
          <w:sz w:val="28"/>
        </w:rPr>
      </w:pPr>
    </w:p>
    <w:p w14:paraId="7DC1ABAA" w14:textId="66E2FE5B" w:rsidR="00D512A7" w:rsidRDefault="00D512A7" w:rsidP="00D512A7">
      <w:pPr>
        <w:tabs>
          <w:tab w:val="left" w:pos="1440"/>
        </w:tabs>
        <w:spacing w:line="233" w:lineRule="auto"/>
        <w:ind w:left="1440" w:hanging="720"/>
        <w:rPr>
          <w:rFonts w:ascii="Arial Narrow" w:hAnsi="Arial Narrow"/>
          <w:sz w:val="28"/>
        </w:rPr>
      </w:pPr>
      <w:r>
        <w:rPr>
          <w:rFonts w:ascii="Arial Narrow" w:hAnsi="Arial Narrow"/>
          <w:sz w:val="28"/>
        </w:rPr>
        <w:t>B.</w:t>
      </w:r>
      <w:r>
        <w:rPr>
          <w:rFonts w:ascii="Arial Narrow" w:hAnsi="Arial Narrow"/>
          <w:sz w:val="28"/>
        </w:rPr>
        <w:tab/>
        <w:t>Explain the national significance of this issue/situation or how it could set a precedent for the housing industry.</w:t>
      </w:r>
    </w:p>
    <w:p w14:paraId="2D44D029" w14:textId="43F28C56" w:rsidR="002D250A" w:rsidRDefault="002D250A" w:rsidP="00D512A7">
      <w:pPr>
        <w:tabs>
          <w:tab w:val="left" w:pos="1440"/>
        </w:tabs>
        <w:spacing w:line="233" w:lineRule="auto"/>
        <w:ind w:left="1440" w:hanging="720"/>
        <w:rPr>
          <w:rFonts w:ascii="Arial Narrow" w:hAnsi="Arial Narrow"/>
          <w:sz w:val="28"/>
        </w:rPr>
      </w:pPr>
    </w:p>
    <w:p w14:paraId="788A487A" w14:textId="137B6EB7" w:rsidR="00D512A7" w:rsidRDefault="00A735EF" w:rsidP="00D512A7">
      <w:pPr>
        <w:tabs>
          <w:tab w:val="left" w:pos="1440"/>
        </w:tabs>
        <w:spacing w:line="233" w:lineRule="auto"/>
        <w:ind w:left="1440" w:hanging="720"/>
        <w:rPr>
          <w:rFonts w:ascii="Arial Narrow" w:hAnsi="Arial Narrow"/>
          <w:sz w:val="28"/>
        </w:rPr>
      </w:pPr>
      <w:r w:rsidRPr="00A735EF">
        <w:rPr>
          <w:rFonts w:ascii="Arial Narrow" w:hAnsi="Arial Narrow"/>
          <w:sz w:val="28"/>
        </w:rPr>
        <w:t>C.</w:t>
      </w:r>
      <w:r w:rsidR="00D512A7">
        <w:rPr>
          <w:rFonts w:ascii="Arial Narrow" w:hAnsi="Arial Narrow"/>
          <w:sz w:val="28"/>
        </w:rPr>
        <w:tab/>
        <w:t>What resources does the association already have committed to the issue, both received and projected? What financial support has been committed by the state HBA (for local HBA requests) or local HBAs (for state HBA requests).  If none, please explain. Why is the additional support needed from NAHB?</w:t>
      </w:r>
    </w:p>
    <w:p w14:paraId="07F4DD71" w14:textId="57DFFCFC" w:rsidR="00A735EF" w:rsidRDefault="00A735EF" w:rsidP="00D512A7">
      <w:pPr>
        <w:tabs>
          <w:tab w:val="left" w:pos="1440"/>
        </w:tabs>
        <w:spacing w:line="233" w:lineRule="auto"/>
        <w:ind w:left="1440" w:hanging="720"/>
        <w:rPr>
          <w:rFonts w:ascii="Arial Narrow" w:hAnsi="Arial Narrow"/>
          <w:sz w:val="28"/>
        </w:rPr>
      </w:pPr>
    </w:p>
    <w:p w14:paraId="46F92D95" w14:textId="5B5E5387" w:rsidR="00A735EF" w:rsidRDefault="00A735EF" w:rsidP="00D512A7">
      <w:pPr>
        <w:tabs>
          <w:tab w:val="left" w:pos="1440"/>
        </w:tabs>
        <w:spacing w:line="233" w:lineRule="auto"/>
        <w:ind w:left="1440" w:hanging="720"/>
        <w:rPr>
          <w:rFonts w:ascii="Arial Narrow" w:hAnsi="Arial Narrow"/>
          <w:sz w:val="28"/>
        </w:rPr>
      </w:pPr>
      <w:r>
        <w:rPr>
          <w:rFonts w:ascii="Arial Narrow" w:hAnsi="Arial Narrow"/>
          <w:sz w:val="28"/>
        </w:rPr>
        <w:t>D.</w:t>
      </w:r>
      <w:r>
        <w:rPr>
          <w:rFonts w:ascii="Arial Narrow" w:hAnsi="Arial Narrow"/>
          <w:sz w:val="28"/>
        </w:rPr>
        <w:tab/>
      </w:r>
      <w:r w:rsidRPr="00994F19">
        <w:rPr>
          <w:rFonts w:ascii="Arial Narrow" w:hAnsi="Arial Narrow"/>
          <w:sz w:val="28"/>
        </w:rPr>
        <w:t xml:space="preserve">Explain the estimated total cost and, if applicable, include a </w:t>
      </w:r>
      <w:r w:rsidR="000A2B3F" w:rsidRPr="00994F19">
        <w:rPr>
          <w:rFonts w:ascii="Arial Narrow" w:hAnsi="Arial Narrow"/>
          <w:sz w:val="28"/>
        </w:rPr>
        <w:t>budget</w:t>
      </w:r>
      <w:r w:rsidRPr="00994F19">
        <w:rPr>
          <w:rFonts w:ascii="Arial Narrow" w:hAnsi="Arial Narrow"/>
          <w:sz w:val="28"/>
        </w:rPr>
        <w:t xml:space="preserve"> breakdown.</w:t>
      </w:r>
    </w:p>
    <w:p w14:paraId="6C0B6C19" w14:textId="77777777" w:rsidR="00D512A7" w:rsidRDefault="00D512A7" w:rsidP="00D512A7">
      <w:pPr>
        <w:spacing w:line="233" w:lineRule="auto"/>
        <w:rPr>
          <w:rFonts w:ascii="Arial Narrow" w:hAnsi="Arial Narrow"/>
          <w:sz w:val="28"/>
        </w:rPr>
      </w:pPr>
    </w:p>
    <w:p w14:paraId="0D3EFDFC" w14:textId="0D1533D3" w:rsidR="00D512A7" w:rsidRDefault="008A5CB0" w:rsidP="00D512A7">
      <w:pPr>
        <w:pStyle w:val="BodyTextIndent2"/>
      </w:pPr>
      <w:r>
        <w:rPr>
          <w:lang w:val="en-US"/>
        </w:rPr>
        <w:t>E</w:t>
      </w:r>
      <w:r w:rsidR="00D512A7">
        <w:t>.</w:t>
      </w:r>
      <w:r w:rsidR="00D512A7">
        <w:tab/>
        <w:t>Detail the association’s action plan for dealing with this issue and how NAHB’s funds will be used in that plan. [Note: NAHB funds may not be used to offset HBA staff salaries, HBA overhead expenses or NAHB staff expenses.]</w:t>
      </w:r>
    </w:p>
    <w:p w14:paraId="44A26C9C" w14:textId="77777777" w:rsidR="00D512A7" w:rsidRDefault="00D512A7" w:rsidP="00D512A7">
      <w:pPr>
        <w:spacing w:line="233" w:lineRule="auto"/>
        <w:rPr>
          <w:rFonts w:ascii="Arial Narrow" w:hAnsi="Arial Narrow"/>
          <w:sz w:val="28"/>
        </w:rPr>
      </w:pPr>
    </w:p>
    <w:p w14:paraId="262D8220" w14:textId="77777777" w:rsidR="00D512A7" w:rsidRDefault="00D512A7" w:rsidP="00D512A7">
      <w:pPr>
        <w:spacing w:line="233" w:lineRule="auto"/>
        <w:rPr>
          <w:rFonts w:ascii="Arial Narrow" w:hAnsi="Arial Narrow"/>
          <w:sz w:val="28"/>
        </w:rPr>
      </w:pPr>
      <w:r>
        <w:rPr>
          <w:rFonts w:ascii="Arial Narrow" w:hAnsi="Arial Narrow"/>
          <w:b/>
          <w:sz w:val="28"/>
        </w:rPr>
        <w:t>Each of the above items must be specifically addressed and answered in full or applications may be returned for revision</w:t>
      </w:r>
      <w:r>
        <w:rPr>
          <w:rFonts w:ascii="Arial Narrow" w:hAnsi="Arial Narrow"/>
          <w:sz w:val="28"/>
        </w:rPr>
        <w:t xml:space="preserve">.  Applicants are also encouraged to submit any supporting information that would be helpful to the Committee.  </w:t>
      </w:r>
      <w:r>
        <w:rPr>
          <w:rFonts w:ascii="Arial Narrow" w:hAnsi="Arial Narrow"/>
          <w:sz w:val="28"/>
          <w:u w:val="single"/>
        </w:rPr>
        <w:t>Any supporting information should be unbound, unstapled and single-sided</w:t>
      </w:r>
      <w:r>
        <w:rPr>
          <w:rFonts w:ascii="Arial Narrow" w:hAnsi="Arial Narrow"/>
          <w:sz w:val="28"/>
        </w:rPr>
        <w:t>.  Please submit this application and all supporting documents to:</w:t>
      </w:r>
    </w:p>
    <w:p w14:paraId="3AE5DD38" w14:textId="77777777" w:rsidR="00D512A7" w:rsidRDefault="00D512A7" w:rsidP="00D512A7">
      <w:pPr>
        <w:spacing w:line="233" w:lineRule="auto"/>
        <w:rPr>
          <w:rFonts w:ascii="Arial Narrow" w:hAnsi="Arial Narrow"/>
          <w:sz w:val="28"/>
        </w:rPr>
      </w:pPr>
    </w:p>
    <w:p w14:paraId="1F646DC9" w14:textId="77777777" w:rsidR="00F274C1" w:rsidRDefault="00F274C1" w:rsidP="00D512A7">
      <w:pPr>
        <w:tabs>
          <w:tab w:val="left" w:pos="-1440"/>
        </w:tabs>
        <w:spacing w:line="233" w:lineRule="auto"/>
        <w:ind w:left="5040" w:right="-432" w:hanging="5040"/>
        <w:rPr>
          <w:rFonts w:ascii="Arial Narrow" w:hAnsi="Arial Narrow"/>
          <w:b/>
          <w:szCs w:val="24"/>
        </w:rPr>
        <w:sectPr w:rsidR="00F274C1" w:rsidSect="003F71E2">
          <w:headerReference w:type="default" r:id="rId9"/>
          <w:pgSz w:w="12240" w:h="15840"/>
          <w:pgMar w:top="60" w:right="1440" w:bottom="274" w:left="1440" w:header="720" w:footer="180" w:gutter="0"/>
          <w:cols w:space="720"/>
          <w:titlePg/>
        </w:sectPr>
      </w:pPr>
    </w:p>
    <w:p w14:paraId="6AD47396" w14:textId="77777777" w:rsidR="006F2658" w:rsidRPr="00E0048D" w:rsidRDefault="00444D51" w:rsidP="00D512A7">
      <w:pPr>
        <w:tabs>
          <w:tab w:val="left" w:pos="-1440"/>
        </w:tabs>
        <w:spacing w:line="233" w:lineRule="auto"/>
        <w:ind w:left="5040" w:right="-432" w:hanging="5040"/>
        <w:rPr>
          <w:rFonts w:ascii="Arial Narrow" w:hAnsi="Arial Narrow"/>
          <w:b/>
          <w:sz w:val="28"/>
          <w:szCs w:val="28"/>
        </w:rPr>
      </w:pPr>
      <w:r w:rsidRPr="00E0048D">
        <w:rPr>
          <w:rFonts w:ascii="Arial Narrow" w:hAnsi="Arial Narrow"/>
          <w:b/>
          <w:sz w:val="28"/>
          <w:szCs w:val="28"/>
        </w:rPr>
        <w:t>Karl Eckhart</w:t>
      </w:r>
    </w:p>
    <w:p w14:paraId="73632AD7" w14:textId="77777777" w:rsidR="00444D51" w:rsidRPr="00E0048D" w:rsidRDefault="00444D51" w:rsidP="00D512A7">
      <w:pPr>
        <w:tabs>
          <w:tab w:val="left" w:pos="-1440"/>
        </w:tabs>
        <w:spacing w:line="233" w:lineRule="auto"/>
        <w:ind w:left="5040" w:right="-432" w:hanging="5040"/>
        <w:rPr>
          <w:rFonts w:ascii="Arial Narrow" w:hAnsi="Arial Narrow"/>
          <w:b/>
          <w:szCs w:val="24"/>
        </w:rPr>
      </w:pPr>
      <w:r w:rsidRPr="00E0048D">
        <w:rPr>
          <w:rFonts w:ascii="Arial Narrow" w:hAnsi="Arial Narrow"/>
          <w:b/>
          <w:szCs w:val="24"/>
        </w:rPr>
        <w:t>VP, Intergovernmental Affairs</w:t>
      </w:r>
    </w:p>
    <w:p w14:paraId="3E6F62EE" w14:textId="77777777" w:rsidR="001E1760" w:rsidRPr="00E0048D" w:rsidRDefault="001E1760" w:rsidP="001E1760">
      <w:pPr>
        <w:rPr>
          <w:szCs w:val="24"/>
        </w:rPr>
        <w:sectPr w:rsidR="001E1760" w:rsidRPr="00E0048D" w:rsidSect="00F274C1">
          <w:type w:val="continuous"/>
          <w:pgSz w:w="12240" w:h="15840"/>
          <w:pgMar w:top="60" w:right="1440" w:bottom="274" w:left="1440" w:header="720" w:footer="180" w:gutter="0"/>
          <w:cols w:space="720"/>
          <w:titlePg/>
        </w:sectPr>
      </w:pPr>
    </w:p>
    <w:p w14:paraId="523322CB" w14:textId="77777777" w:rsidR="00E0048D" w:rsidRPr="00E0048D" w:rsidRDefault="00444D51" w:rsidP="001E1760">
      <w:pPr>
        <w:rPr>
          <w:rFonts w:ascii="Arial Narrow" w:hAnsi="Arial Narrow"/>
          <w:b/>
          <w:szCs w:val="24"/>
        </w:rPr>
      </w:pPr>
      <w:r w:rsidRPr="00E0048D">
        <w:rPr>
          <w:rFonts w:ascii="Arial Narrow" w:hAnsi="Arial Narrow"/>
          <w:b/>
          <w:szCs w:val="24"/>
        </w:rPr>
        <w:t xml:space="preserve">Phone: </w:t>
      </w:r>
      <w:r w:rsidR="00E0048D" w:rsidRPr="00E0048D">
        <w:rPr>
          <w:rFonts w:ascii="Arial Narrow" w:hAnsi="Arial Narrow"/>
          <w:b/>
          <w:szCs w:val="24"/>
        </w:rPr>
        <w:t>(800) 368-5242, ext. 8319</w:t>
      </w:r>
    </w:p>
    <w:p w14:paraId="0ECAB9E3" w14:textId="77777777" w:rsidR="00444D51" w:rsidRPr="00E0048D" w:rsidRDefault="00E0048D" w:rsidP="00E0048D">
      <w:pPr>
        <w:ind w:firstLine="720"/>
        <w:rPr>
          <w:rFonts w:ascii="Arial Narrow" w:hAnsi="Arial Narrow"/>
          <w:b/>
          <w:szCs w:val="24"/>
        </w:rPr>
      </w:pPr>
      <w:r w:rsidRPr="00E0048D">
        <w:rPr>
          <w:rFonts w:ascii="Arial Narrow" w:hAnsi="Arial Narrow"/>
          <w:b/>
          <w:szCs w:val="24"/>
        </w:rPr>
        <w:t>(202) 266-8319</w:t>
      </w:r>
    </w:p>
    <w:p w14:paraId="124A01C6" w14:textId="77777777" w:rsidR="00444D51" w:rsidRPr="00E0048D" w:rsidRDefault="00444D51" w:rsidP="001E1760">
      <w:pPr>
        <w:rPr>
          <w:rFonts w:ascii="Arial Narrow" w:hAnsi="Arial Narrow"/>
          <w:b/>
          <w:szCs w:val="24"/>
        </w:rPr>
      </w:pPr>
      <w:r w:rsidRPr="00E0048D">
        <w:rPr>
          <w:rFonts w:ascii="Arial Narrow" w:hAnsi="Arial Narrow"/>
          <w:b/>
          <w:szCs w:val="24"/>
        </w:rPr>
        <w:t xml:space="preserve">Email: </w:t>
      </w:r>
      <w:hyperlink r:id="rId10" w:history="1">
        <w:r w:rsidRPr="00E0048D">
          <w:rPr>
            <w:rStyle w:val="Hyperlink"/>
            <w:rFonts w:ascii="Arial Narrow" w:hAnsi="Arial Narrow"/>
            <w:b/>
            <w:szCs w:val="24"/>
          </w:rPr>
          <w:t>keckhart@nahb.org</w:t>
        </w:r>
      </w:hyperlink>
      <w:r w:rsidRPr="00E0048D">
        <w:rPr>
          <w:rFonts w:ascii="Arial Narrow" w:hAnsi="Arial Narrow"/>
          <w:b/>
          <w:szCs w:val="24"/>
        </w:rPr>
        <w:t xml:space="preserve"> </w:t>
      </w:r>
    </w:p>
    <w:p w14:paraId="3C32C745" w14:textId="77777777" w:rsidR="00444D51" w:rsidRPr="00E0048D" w:rsidRDefault="00444D51" w:rsidP="001E1760">
      <w:pPr>
        <w:ind w:left="720"/>
        <w:rPr>
          <w:rFonts w:ascii="Arial Narrow" w:hAnsi="Arial Narrow"/>
          <w:b/>
          <w:szCs w:val="24"/>
        </w:rPr>
      </w:pPr>
    </w:p>
    <w:p w14:paraId="031380B4" w14:textId="77777777" w:rsidR="00F274C1" w:rsidRPr="00E0048D" w:rsidRDefault="00F274C1" w:rsidP="001F4DC0">
      <w:pPr>
        <w:rPr>
          <w:rFonts w:ascii="Arial Narrow" w:hAnsi="Arial Narrow"/>
          <w:b/>
          <w:szCs w:val="24"/>
        </w:rPr>
        <w:sectPr w:rsidR="00F274C1" w:rsidRPr="00E0048D" w:rsidSect="00F274C1">
          <w:type w:val="continuous"/>
          <w:pgSz w:w="12240" w:h="15840"/>
          <w:pgMar w:top="60" w:right="1440" w:bottom="274" w:left="1440" w:header="720" w:footer="180" w:gutter="0"/>
          <w:cols w:space="720"/>
          <w:titlePg/>
        </w:sectPr>
      </w:pPr>
    </w:p>
    <w:p w14:paraId="1E3D3CAE" w14:textId="77777777" w:rsidR="00444D51" w:rsidRPr="00444D51" w:rsidRDefault="00444D51" w:rsidP="001F4DC0">
      <w:pPr>
        <w:rPr>
          <w:rFonts w:ascii="Arial Narrow" w:hAnsi="Arial Narrow"/>
          <w:b/>
          <w:szCs w:val="24"/>
        </w:rPr>
      </w:pPr>
    </w:p>
    <w:p w14:paraId="2E4D9709" w14:textId="77777777" w:rsidR="001F4DC0" w:rsidRPr="00444D51" w:rsidRDefault="001F4DC0" w:rsidP="001E1760">
      <w:pPr>
        <w:tabs>
          <w:tab w:val="left" w:pos="-1440"/>
        </w:tabs>
        <w:spacing w:line="233" w:lineRule="auto"/>
        <w:ind w:left="5040" w:right="-432" w:hanging="5040"/>
        <w:rPr>
          <w:rFonts w:ascii="Arial Narrow" w:hAnsi="Arial Narrow"/>
          <w:b/>
          <w:szCs w:val="24"/>
        </w:rPr>
        <w:sectPr w:rsidR="001F4DC0" w:rsidRPr="00444D51" w:rsidSect="00F274C1">
          <w:type w:val="continuous"/>
          <w:pgSz w:w="12240" w:h="15840"/>
          <w:pgMar w:top="60" w:right="1440" w:bottom="274" w:left="1440" w:header="720" w:footer="180" w:gutter="0"/>
          <w:cols w:space="720"/>
          <w:titlePg/>
        </w:sectPr>
      </w:pPr>
    </w:p>
    <w:p w14:paraId="71A80B1C" w14:textId="77777777" w:rsidR="00F274C1" w:rsidRDefault="00F274C1" w:rsidP="001E1760">
      <w:pPr>
        <w:tabs>
          <w:tab w:val="left" w:pos="-1440"/>
        </w:tabs>
        <w:spacing w:line="233" w:lineRule="auto"/>
        <w:ind w:left="5040" w:right="-432" w:hanging="5040"/>
        <w:rPr>
          <w:rFonts w:ascii="Arial Narrow" w:hAnsi="Arial Narrow"/>
          <w:b/>
          <w:sz w:val="28"/>
        </w:rPr>
        <w:sectPr w:rsidR="00F274C1" w:rsidSect="001E1760">
          <w:type w:val="continuous"/>
          <w:pgSz w:w="12240" w:h="15840"/>
          <w:pgMar w:top="60" w:right="1440" w:bottom="274" w:left="1440" w:header="720" w:footer="180" w:gutter="0"/>
          <w:cols w:space="720"/>
          <w:titlePg/>
        </w:sectPr>
      </w:pPr>
    </w:p>
    <w:p w14:paraId="56BF1F04" w14:textId="77777777" w:rsidR="001F4DC0" w:rsidRDefault="001F4DC0" w:rsidP="001E1760">
      <w:pPr>
        <w:tabs>
          <w:tab w:val="left" w:pos="-1440"/>
        </w:tabs>
        <w:spacing w:line="233" w:lineRule="auto"/>
        <w:ind w:left="5040" w:right="-432" w:hanging="5040"/>
        <w:rPr>
          <w:rFonts w:ascii="Arial Narrow" w:hAnsi="Arial Narrow"/>
          <w:b/>
          <w:sz w:val="28"/>
        </w:rPr>
      </w:pPr>
    </w:p>
    <w:sectPr w:rsidR="001F4DC0" w:rsidSect="001E1760">
      <w:type w:val="continuous"/>
      <w:pgSz w:w="12240" w:h="15840"/>
      <w:pgMar w:top="60" w:right="1440" w:bottom="274" w:left="1440" w:header="720" w:footer="1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7996" w14:textId="77777777" w:rsidR="00464799" w:rsidRDefault="00464799" w:rsidP="008305E8">
      <w:r>
        <w:separator/>
      </w:r>
    </w:p>
  </w:endnote>
  <w:endnote w:type="continuationSeparator" w:id="0">
    <w:p w14:paraId="736474F8" w14:textId="77777777" w:rsidR="00464799" w:rsidRDefault="00464799" w:rsidP="0083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381B" w14:textId="77777777" w:rsidR="00464799" w:rsidRDefault="00464799" w:rsidP="008305E8">
      <w:r>
        <w:separator/>
      </w:r>
    </w:p>
  </w:footnote>
  <w:footnote w:type="continuationSeparator" w:id="0">
    <w:p w14:paraId="038F3C89" w14:textId="77777777" w:rsidR="00464799" w:rsidRDefault="00464799" w:rsidP="0083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D98C" w14:textId="77777777" w:rsidR="00D370D9" w:rsidRDefault="00D370D9">
    <w:pPr>
      <w:tabs>
        <w:tab w:val="left" w:pos="144"/>
        <w:tab w:val="left" w:pos="864"/>
        <w:tab w:val="left" w:pos="1584"/>
        <w:tab w:val="left" w:pos="2304"/>
        <w:tab w:val="left" w:pos="3024"/>
        <w:tab w:val="left" w:pos="3061"/>
        <w:tab w:val="left" w:pos="3744"/>
        <w:tab w:val="left" w:pos="3781"/>
        <w:tab w:val="left" w:pos="3925"/>
        <w:tab w:val="left" w:pos="4464"/>
        <w:tab w:val="left" w:pos="4501"/>
        <w:tab w:val="left" w:pos="5184"/>
        <w:tab w:val="left" w:pos="5221"/>
        <w:tab w:val="left" w:pos="5904"/>
        <w:tab w:val="left" w:pos="5941"/>
        <w:tab w:val="left" w:pos="6624"/>
        <w:tab w:val="left" w:pos="6661"/>
        <w:tab w:val="left" w:pos="7381"/>
        <w:tab w:val="left" w:pos="8101"/>
        <w:tab w:val="left" w:pos="8821"/>
        <w:tab w:val="left" w:pos="9541"/>
        <w:tab w:val="left" w:pos="10261"/>
        <w:tab w:val="left" w:pos="10981"/>
      </w:tabs>
      <w:ind w:left="-720" w:right="-360"/>
      <w:rPr>
        <w:i/>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341E" w14:textId="77777777" w:rsidR="00D370D9" w:rsidRDefault="00D370D9" w:rsidP="00BD2FD4">
    <w:pPr>
      <w:ind w:left="630"/>
      <w:rPr>
        <w:rFonts w:ascii="Arial" w:hAnsi="Arial"/>
        <w:sz w:val="22"/>
        <w:szCs w:val="22"/>
      </w:rPr>
    </w:pPr>
  </w:p>
  <w:p w14:paraId="2DC7456E" w14:textId="77777777" w:rsidR="00D370D9" w:rsidRPr="00BD2FD4" w:rsidRDefault="00D370D9" w:rsidP="00BD2FD4">
    <w:pPr>
      <w:ind w:left="630"/>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A0F"/>
    <w:multiLevelType w:val="singleLevel"/>
    <w:tmpl w:val="DE702062"/>
    <w:lvl w:ilvl="0">
      <w:start w:val="8"/>
      <w:numFmt w:val="decimal"/>
      <w:lvlText w:val="%1."/>
      <w:lvlJc w:val="left"/>
      <w:pPr>
        <w:tabs>
          <w:tab w:val="num" w:pos="720"/>
        </w:tabs>
        <w:ind w:left="720" w:hanging="720"/>
      </w:pPr>
      <w:rPr>
        <w:rFonts w:hint="default"/>
      </w:rPr>
    </w:lvl>
  </w:abstractNum>
  <w:abstractNum w:abstractNumId="1" w15:restartNumberingAfterBreak="0">
    <w:nsid w:val="1F7627B4"/>
    <w:multiLevelType w:val="hybridMultilevel"/>
    <w:tmpl w:val="242E61AA"/>
    <w:lvl w:ilvl="0" w:tplc="DE702062">
      <w:start w:val="1"/>
      <w:numFmt w:val="decimal"/>
      <w:lvlText w:val="%1."/>
      <w:lvlJc w:val="left"/>
      <w:pPr>
        <w:ind w:left="720" w:hanging="360"/>
      </w:pPr>
      <w:rPr>
        <w:rFonts w:hint="default"/>
      </w:rPr>
    </w:lvl>
    <w:lvl w:ilvl="1" w:tplc="541655A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223BB"/>
    <w:multiLevelType w:val="hybridMultilevel"/>
    <w:tmpl w:val="9C8645B2"/>
    <w:lvl w:ilvl="0" w:tplc="3000F136">
      <w:start w:val="12"/>
      <w:numFmt w:val="decimal"/>
      <w:lvlText w:val="%1."/>
      <w:lvlJc w:val="left"/>
      <w:pPr>
        <w:tabs>
          <w:tab w:val="num" w:pos="270"/>
        </w:tabs>
        <w:ind w:left="270" w:hanging="360"/>
      </w:pPr>
      <w:rPr>
        <w:rFonts w:ascii="Arial" w:hAnsi="Arial" w:hint="default"/>
        <w:sz w:val="2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15:restartNumberingAfterBreak="0">
    <w:nsid w:val="271460D2"/>
    <w:multiLevelType w:val="hybridMultilevel"/>
    <w:tmpl w:val="4044FC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D52A2"/>
    <w:multiLevelType w:val="hybridMultilevel"/>
    <w:tmpl w:val="62445B4E"/>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F67A7"/>
    <w:multiLevelType w:val="hybridMultilevel"/>
    <w:tmpl w:val="9DA66ABE"/>
    <w:lvl w:ilvl="0" w:tplc="DE702062">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C845969"/>
    <w:multiLevelType w:val="hybridMultilevel"/>
    <w:tmpl w:val="7B02947C"/>
    <w:lvl w:ilvl="0" w:tplc="6F127FD4">
      <w:start w:val="1"/>
      <w:numFmt w:val="decimal"/>
      <w:lvlText w:val="%1."/>
      <w:lvlJc w:val="left"/>
      <w:pPr>
        <w:ind w:left="720" w:hanging="81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7EDA3459"/>
    <w:multiLevelType w:val="hybridMultilevel"/>
    <w:tmpl w:val="A4A0272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E"/>
    <w:rsid w:val="0000303D"/>
    <w:rsid w:val="000914EE"/>
    <w:rsid w:val="000972B0"/>
    <w:rsid w:val="000A1C72"/>
    <w:rsid w:val="000A2B3F"/>
    <w:rsid w:val="000B2C16"/>
    <w:rsid w:val="000B3321"/>
    <w:rsid w:val="000C1DFE"/>
    <w:rsid w:val="000C512A"/>
    <w:rsid w:val="000C5E6D"/>
    <w:rsid w:val="000E6CD2"/>
    <w:rsid w:val="0010612D"/>
    <w:rsid w:val="00120283"/>
    <w:rsid w:val="001215F8"/>
    <w:rsid w:val="00150678"/>
    <w:rsid w:val="001603BD"/>
    <w:rsid w:val="001C7C2A"/>
    <w:rsid w:val="001E1760"/>
    <w:rsid w:val="001F45C2"/>
    <w:rsid w:val="001F4DC0"/>
    <w:rsid w:val="00200E8B"/>
    <w:rsid w:val="0020783E"/>
    <w:rsid w:val="00211277"/>
    <w:rsid w:val="00214CAA"/>
    <w:rsid w:val="00226D9E"/>
    <w:rsid w:val="002307FC"/>
    <w:rsid w:val="00242D39"/>
    <w:rsid w:val="00271C89"/>
    <w:rsid w:val="002812DD"/>
    <w:rsid w:val="002C1903"/>
    <w:rsid w:val="002D250A"/>
    <w:rsid w:val="00313BF7"/>
    <w:rsid w:val="003C2F17"/>
    <w:rsid w:val="003C7D2A"/>
    <w:rsid w:val="003D0908"/>
    <w:rsid w:val="003F2D92"/>
    <w:rsid w:val="003F71E2"/>
    <w:rsid w:val="00402528"/>
    <w:rsid w:val="004255B8"/>
    <w:rsid w:val="00444D51"/>
    <w:rsid w:val="00445338"/>
    <w:rsid w:val="004471FC"/>
    <w:rsid w:val="00450573"/>
    <w:rsid w:val="0045106D"/>
    <w:rsid w:val="00454D03"/>
    <w:rsid w:val="00464799"/>
    <w:rsid w:val="004C36E5"/>
    <w:rsid w:val="004E4018"/>
    <w:rsid w:val="005029DA"/>
    <w:rsid w:val="00504818"/>
    <w:rsid w:val="005147D1"/>
    <w:rsid w:val="00547861"/>
    <w:rsid w:val="005608E3"/>
    <w:rsid w:val="00575FE2"/>
    <w:rsid w:val="005804B2"/>
    <w:rsid w:val="00583592"/>
    <w:rsid w:val="00586A2A"/>
    <w:rsid w:val="005E68B2"/>
    <w:rsid w:val="005F68B9"/>
    <w:rsid w:val="00610198"/>
    <w:rsid w:val="00682AC9"/>
    <w:rsid w:val="006D0A93"/>
    <w:rsid w:val="006F2658"/>
    <w:rsid w:val="006F7E45"/>
    <w:rsid w:val="00706BD2"/>
    <w:rsid w:val="00773202"/>
    <w:rsid w:val="00781589"/>
    <w:rsid w:val="0079673F"/>
    <w:rsid w:val="007A60EC"/>
    <w:rsid w:val="007B779D"/>
    <w:rsid w:val="007F4DE6"/>
    <w:rsid w:val="00815F3C"/>
    <w:rsid w:val="008305E8"/>
    <w:rsid w:val="00835FD3"/>
    <w:rsid w:val="00840744"/>
    <w:rsid w:val="00845095"/>
    <w:rsid w:val="00845807"/>
    <w:rsid w:val="008738FF"/>
    <w:rsid w:val="008909EA"/>
    <w:rsid w:val="008A5CB0"/>
    <w:rsid w:val="008E7420"/>
    <w:rsid w:val="00921044"/>
    <w:rsid w:val="0095720A"/>
    <w:rsid w:val="00984FF9"/>
    <w:rsid w:val="00994F19"/>
    <w:rsid w:val="009D0518"/>
    <w:rsid w:val="00A454FA"/>
    <w:rsid w:val="00A4729D"/>
    <w:rsid w:val="00A735EF"/>
    <w:rsid w:val="00A75B3D"/>
    <w:rsid w:val="00AA1744"/>
    <w:rsid w:val="00AB4C30"/>
    <w:rsid w:val="00AC0390"/>
    <w:rsid w:val="00AD7EC0"/>
    <w:rsid w:val="00B10921"/>
    <w:rsid w:val="00B165BB"/>
    <w:rsid w:val="00B16C6E"/>
    <w:rsid w:val="00B17742"/>
    <w:rsid w:val="00B34505"/>
    <w:rsid w:val="00B54867"/>
    <w:rsid w:val="00BA06E0"/>
    <w:rsid w:val="00BD2FD4"/>
    <w:rsid w:val="00BD5437"/>
    <w:rsid w:val="00BE4EC8"/>
    <w:rsid w:val="00C06347"/>
    <w:rsid w:val="00C20C50"/>
    <w:rsid w:val="00C30B5C"/>
    <w:rsid w:val="00C31F19"/>
    <w:rsid w:val="00C37742"/>
    <w:rsid w:val="00C57FB9"/>
    <w:rsid w:val="00C60291"/>
    <w:rsid w:val="00C62E43"/>
    <w:rsid w:val="00C718DF"/>
    <w:rsid w:val="00C813B2"/>
    <w:rsid w:val="00C827EE"/>
    <w:rsid w:val="00CB40C2"/>
    <w:rsid w:val="00CD7D5D"/>
    <w:rsid w:val="00CE2D78"/>
    <w:rsid w:val="00CF5C4D"/>
    <w:rsid w:val="00D370D9"/>
    <w:rsid w:val="00D512A7"/>
    <w:rsid w:val="00D74591"/>
    <w:rsid w:val="00D76E6F"/>
    <w:rsid w:val="00D93D91"/>
    <w:rsid w:val="00DA4B9B"/>
    <w:rsid w:val="00DB29E3"/>
    <w:rsid w:val="00DB7940"/>
    <w:rsid w:val="00DF54CF"/>
    <w:rsid w:val="00E0048D"/>
    <w:rsid w:val="00E134DB"/>
    <w:rsid w:val="00E252FD"/>
    <w:rsid w:val="00E3431B"/>
    <w:rsid w:val="00E50EBB"/>
    <w:rsid w:val="00E53D33"/>
    <w:rsid w:val="00E641F5"/>
    <w:rsid w:val="00E64576"/>
    <w:rsid w:val="00E74A98"/>
    <w:rsid w:val="00E97657"/>
    <w:rsid w:val="00EB15DB"/>
    <w:rsid w:val="00ED0DC1"/>
    <w:rsid w:val="00F12CB1"/>
    <w:rsid w:val="00F1504C"/>
    <w:rsid w:val="00F15C9A"/>
    <w:rsid w:val="00F274C1"/>
    <w:rsid w:val="00F36C4D"/>
    <w:rsid w:val="00F80D8C"/>
    <w:rsid w:val="00F86DF1"/>
    <w:rsid w:val="00F945C2"/>
    <w:rsid w:val="00F96A71"/>
    <w:rsid w:val="00FA1E6F"/>
    <w:rsid w:val="00FC21F9"/>
    <w:rsid w:val="00FC4A66"/>
    <w:rsid w:val="00FD46C0"/>
    <w:rsid w:val="00FF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6E86CD"/>
  <w15:chartTrackingRefBased/>
  <w15:docId w15:val="{459BD06D-796D-4B73-B23B-6A1D7F2F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D91"/>
    <w:rPr>
      <w:sz w:val="24"/>
    </w:rPr>
  </w:style>
  <w:style w:type="paragraph" w:styleId="Heading1">
    <w:name w:val="heading 1"/>
    <w:basedOn w:val="Normal"/>
    <w:next w:val="Normal"/>
    <w:link w:val="Heading1Char"/>
    <w:qFormat/>
    <w:rsid w:val="00D512A7"/>
    <w:pPr>
      <w:keepNext/>
      <w:tabs>
        <w:tab w:val="left" w:pos="144"/>
        <w:tab w:val="left" w:pos="864"/>
        <w:tab w:val="left" w:pos="1584"/>
        <w:tab w:val="left" w:pos="2304"/>
        <w:tab w:val="left" w:pos="3024"/>
        <w:tab w:val="left" w:pos="3061"/>
        <w:tab w:val="left" w:pos="3744"/>
        <w:tab w:val="left" w:pos="3781"/>
        <w:tab w:val="left" w:pos="3925"/>
        <w:tab w:val="left" w:pos="4464"/>
        <w:tab w:val="left" w:pos="4501"/>
        <w:tab w:val="left" w:pos="5184"/>
        <w:tab w:val="left" w:pos="5221"/>
        <w:tab w:val="left" w:pos="5904"/>
        <w:tab w:val="left" w:pos="5941"/>
        <w:tab w:val="left" w:pos="6624"/>
        <w:tab w:val="left" w:pos="6661"/>
        <w:tab w:val="left" w:pos="6840"/>
        <w:tab w:val="left" w:pos="7290"/>
        <w:tab w:val="left" w:pos="8821"/>
        <w:tab w:val="left" w:pos="9541"/>
        <w:tab w:val="left" w:pos="10261"/>
        <w:tab w:val="left" w:pos="10981"/>
      </w:tabs>
      <w:ind w:left="-810" w:right="-360"/>
      <w:outlineLvl w:val="0"/>
    </w:pPr>
    <w:rPr>
      <w:b/>
      <w:smallCaps/>
      <w:sz w:val="20"/>
      <w:lang w:val="x-none" w:eastAsia="x-none"/>
    </w:rPr>
  </w:style>
  <w:style w:type="paragraph" w:styleId="Heading2">
    <w:name w:val="heading 2"/>
    <w:basedOn w:val="Normal"/>
    <w:next w:val="Normal"/>
    <w:link w:val="Heading2Char"/>
    <w:qFormat/>
    <w:rsid w:val="00D512A7"/>
    <w:pPr>
      <w:keepNext/>
      <w:tabs>
        <w:tab w:val="left" w:pos="144"/>
        <w:tab w:val="left" w:pos="864"/>
        <w:tab w:val="left" w:pos="1584"/>
        <w:tab w:val="left" w:pos="2304"/>
        <w:tab w:val="left" w:pos="3024"/>
        <w:tab w:val="left" w:pos="3061"/>
        <w:tab w:val="left" w:pos="3744"/>
        <w:tab w:val="left" w:pos="3781"/>
        <w:tab w:val="left" w:pos="3925"/>
        <w:tab w:val="left" w:pos="4464"/>
        <w:tab w:val="left" w:pos="4501"/>
        <w:tab w:val="left" w:pos="5184"/>
        <w:tab w:val="left" w:pos="5221"/>
        <w:tab w:val="left" w:pos="5904"/>
        <w:tab w:val="left" w:pos="5941"/>
        <w:tab w:val="left" w:pos="6624"/>
        <w:tab w:val="left" w:pos="6661"/>
        <w:tab w:val="left" w:pos="7290"/>
        <w:tab w:val="left" w:pos="8101"/>
        <w:tab w:val="left" w:pos="8821"/>
        <w:tab w:val="left" w:pos="9541"/>
        <w:tab w:val="left" w:pos="10261"/>
        <w:tab w:val="left" w:pos="10981"/>
      </w:tabs>
      <w:ind w:left="-810" w:right="-360"/>
      <w:outlineLvl w:val="1"/>
    </w:pPr>
    <w:rPr>
      <w:i/>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4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B5C"/>
    <w:rPr>
      <w:rFonts w:ascii="Tahoma" w:hAnsi="Tahoma"/>
      <w:sz w:val="16"/>
      <w:szCs w:val="16"/>
      <w:lang w:val="x-none" w:eastAsia="x-none"/>
    </w:rPr>
  </w:style>
  <w:style w:type="character" w:customStyle="1" w:styleId="BalloonTextChar">
    <w:name w:val="Balloon Text Char"/>
    <w:link w:val="BalloonText"/>
    <w:uiPriority w:val="99"/>
    <w:semiHidden/>
    <w:rsid w:val="00C30B5C"/>
    <w:rPr>
      <w:rFonts w:ascii="Tahoma" w:hAnsi="Tahoma" w:cs="Tahoma"/>
      <w:sz w:val="16"/>
      <w:szCs w:val="16"/>
    </w:rPr>
  </w:style>
  <w:style w:type="paragraph" w:styleId="Header">
    <w:name w:val="header"/>
    <w:basedOn w:val="Normal"/>
    <w:link w:val="HeaderChar"/>
    <w:uiPriority w:val="99"/>
    <w:unhideWhenUsed/>
    <w:rsid w:val="008305E8"/>
    <w:pPr>
      <w:tabs>
        <w:tab w:val="center" w:pos="4680"/>
        <w:tab w:val="right" w:pos="9360"/>
      </w:tabs>
    </w:pPr>
    <w:rPr>
      <w:lang w:val="x-none" w:eastAsia="x-none"/>
    </w:rPr>
  </w:style>
  <w:style w:type="character" w:customStyle="1" w:styleId="HeaderChar">
    <w:name w:val="Header Char"/>
    <w:link w:val="Header"/>
    <w:uiPriority w:val="99"/>
    <w:semiHidden/>
    <w:rsid w:val="008305E8"/>
    <w:rPr>
      <w:sz w:val="24"/>
    </w:rPr>
  </w:style>
  <w:style w:type="paragraph" w:styleId="Footer">
    <w:name w:val="footer"/>
    <w:basedOn w:val="Normal"/>
    <w:link w:val="FooterChar"/>
    <w:uiPriority w:val="99"/>
    <w:unhideWhenUsed/>
    <w:rsid w:val="008305E8"/>
    <w:pPr>
      <w:tabs>
        <w:tab w:val="center" w:pos="4680"/>
        <w:tab w:val="right" w:pos="9360"/>
      </w:tabs>
    </w:pPr>
    <w:rPr>
      <w:lang w:val="x-none" w:eastAsia="x-none"/>
    </w:rPr>
  </w:style>
  <w:style w:type="character" w:customStyle="1" w:styleId="FooterChar">
    <w:name w:val="Footer Char"/>
    <w:link w:val="Footer"/>
    <w:uiPriority w:val="99"/>
    <w:semiHidden/>
    <w:rsid w:val="008305E8"/>
    <w:rPr>
      <w:sz w:val="24"/>
    </w:rPr>
  </w:style>
  <w:style w:type="character" w:customStyle="1" w:styleId="Heading1Char">
    <w:name w:val="Heading 1 Char"/>
    <w:link w:val="Heading1"/>
    <w:rsid w:val="00D512A7"/>
    <w:rPr>
      <w:b/>
      <w:smallCaps/>
    </w:rPr>
  </w:style>
  <w:style w:type="character" w:customStyle="1" w:styleId="Heading2Char">
    <w:name w:val="Heading 2 Char"/>
    <w:link w:val="Heading2"/>
    <w:rsid w:val="00D512A7"/>
    <w:rPr>
      <w:i/>
    </w:rPr>
  </w:style>
  <w:style w:type="paragraph" w:styleId="Caption">
    <w:name w:val="caption"/>
    <w:basedOn w:val="Normal"/>
    <w:next w:val="Normal"/>
    <w:qFormat/>
    <w:rsid w:val="00D512A7"/>
    <w:pPr>
      <w:framePr w:w="9500" w:vSpace="240" w:wrap="auto" w:vAnchor="text" w:hAnchor="page" w:x="1481" w:y="628"/>
      <w:pBdr>
        <w:top w:val="single" w:sz="4" w:space="1" w:color="auto"/>
        <w:left w:val="single" w:sz="4" w:space="4" w:color="auto"/>
        <w:bottom w:val="single" w:sz="4" w:space="1" w:color="auto"/>
        <w:right w:val="single" w:sz="4" w:space="4" w:color="auto"/>
      </w:pBdr>
      <w:spacing w:after="120" w:line="235" w:lineRule="auto"/>
      <w:ind w:right="-40"/>
    </w:pPr>
    <w:rPr>
      <w:rFonts w:ascii="Arial Narrow" w:hAnsi="Arial Narrow"/>
      <w:sz w:val="28"/>
    </w:rPr>
  </w:style>
  <w:style w:type="paragraph" w:styleId="BodyText">
    <w:name w:val="Body Text"/>
    <w:basedOn w:val="Normal"/>
    <w:link w:val="BodyTextChar"/>
    <w:rsid w:val="00D512A7"/>
    <w:pPr>
      <w:framePr w:w="9500" w:h="8845" w:hRule="exact" w:vSpace="240" w:wrap="auto" w:vAnchor="text" w:hAnchor="page" w:x="1481" w:y="623"/>
      <w:pBdr>
        <w:top w:val="single" w:sz="4" w:space="1" w:color="auto"/>
        <w:left w:val="single" w:sz="4" w:space="4" w:color="auto"/>
        <w:bottom w:val="single" w:sz="4" w:space="1" w:color="auto"/>
        <w:right w:val="single" w:sz="4" w:space="4" w:color="auto"/>
      </w:pBdr>
      <w:spacing w:after="120" w:line="235" w:lineRule="auto"/>
      <w:ind w:right="-40"/>
    </w:pPr>
    <w:rPr>
      <w:rFonts w:ascii="Arial Narrow" w:hAnsi="Arial Narrow"/>
      <w:sz w:val="28"/>
      <w:lang w:val="x-none" w:eastAsia="x-none"/>
    </w:rPr>
  </w:style>
  <w:style w:type="character" w:customStyle="1" w:styleId="BodyTextChar">
    <w:name w:val="Body Text Char"/>
    <w:link w:val="BodyText"/>
    <w:rsid w:val="00D512A7"/>
    <w:rPr>
      <w:rFonts w:ascii="Arial Narrow" w:hAnsi="Arial Narrow"/>
      <w:sz w:val="28"/>
    </w:rPr>
  </w:style>
  <w:style w:type="paragraph" w:styleId="BodyTextIndent2">
    <w:name w:val="Body Text Indent 2"/>
    <w:basedOn w:val="Normal"/>
    <w:link w:val="BodyTextIndent2Char"/>
    <w:rsid w:val="00D512A7"/>
    <w:pPr>
      <w:tabs>
        <w:tab w:val="left" w:pos="1440"/>
      </w:tabs>
      <w:spacing w:line="233" w:lineRule="auto"/>
      <w:ind w:left="1440" w:hanging="720"/>
    </w:pPr>
    <w:rPr>
      <w:rFonts w:ascii="Arial Narrow" w:hAnsi="Arial Narrow"/>
      <w:sz w:val="28"/>
      <w:lang w:val="x-none" w:eastAsia="x-none"/>
    </w:rPr>
  </w:style>
  <w:style w:type="character" w:customStyle="1" w:styleId="BodyTextIndent2Char">
    <w:name w:val="Body Text Indent 2 Char"/>
    <w:link w:val="BodyTextIndent2"/>
    <w:rsid w:val="00D512A7"/>
    <w:rPr>
      <w:rFonts w:ascii="Arial Narrow" w:hAnsi="Arial Narrow"/>
      <w:sz w:val="28"/>
    </w:rPr>
  </w:style>
  <w:style w:type="character" w:styleId="Hyperlink">
    <w:name w:val="Hyperlink"/>
    <w:uiPriority w:val="99"/>
    <w:unhideWhenUsed/>
    <w:rsid w:val="006F2658"/>
    <w:rPr>
      <w:color w:val="0000FF"/>
      <w:u w:val="single"/>
    </w:rPr>
  </w:style>
  <w:style w:type="paragraph" w:styleId="ListParagraph">
    <w:name w:val="List Paragraph"/>
    <w:basedOn w:val="Normal"/>
    <w:uiPriority w:val="34"/>
    <w:qFormat/>
    <w:rsid w:val="00B16C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eckhart@nahb.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2EC7-8385-4A3F-B408-6FB9D2E2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FutureBrand HyperMedia</Company>
  <LinksUpToDate>false</LinksUpToDate>
  <CharactersWithSpaces>9574</CharactersWithSpaces>
  <SharedDoc>false</SharedDoc>
  <HLinks>
    <vt:vector size="6" baseType="variant">
      <vt:variant>
        <vt:i4>3866635</vt:i4>
      </vt:variant>
      <vt:variant>
        <vt:i4>62</vt:i4>
      </vt:variant>
      <vt:variant>
        <vt:i4>0</vt:i4>
      </vt:variant>
      <vt:variant>
        <vt:i4>5</vt:i4>
      </vt:variant>
      <vt:variant>
        <vt:lpwstr>mailto:keckhart@nahb.org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NAHB</dc:creator>
  <cp:keywords/>
  <cp:lastModifiedBy>Bailey Thompson</cp:lastModifiedBy>
  <cp:revision>2</cp:revision>
  <cp:lastPrinted>2009-08-11T17:17:00Z</cp:lastPrinted>
  <dcterms:created xsi:type="dcterms:W3CDTF">2024-02-09T14:59:00Z</dcterms:created>
  <dcterms:modified xsi:type="dcterms:W3CDTF">2024-02-09T14:59:00Z</dcterms:modified>
</cp:coreProperties>
</file>